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14" w:rsidRPr="00FD12F7" w:rsidRDefault="00107514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514" w:rsidRPr="00FD12F7" w:rsidRDefault="00107514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КРАСНОДАРСКИЙ КРАЙ</w:t>
      </w:r>
    </w:p>
    <w:p w:rsidR="00107514" w:rsidRPr="00FD12F7" w:rsidRDefault="00107514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ТБИЛИССКИЙ РАЙОН</w:t>
      </w:r>
    </w:p>
    <w:p w:rsidR="00107514" w:rsidRPr="00FD12F7" w:rsidRDefault="00107514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107514" w:rsidRPr="00FD12F7" w:rsidRDefault="00107514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ТБИЛИССКОГО РАЙОНА</w:t>
      </w:r>
    </w:p>
    <w:p w:rsidR="00107514" w:rsidRPr="00FD12F7" w:rsidRDefault="00107514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514" w:rsidRPr="00FD12F7" w:rsidRDefault="00107514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ПОСТАНОВЛЕНИЕ</w:t>
      </w:r>
    </w:p>
    <w:p w:rsidR="00107514" w:rsidRPr="00FD12F7" w:rsidRDefault="00107514" w:rsidP="00FD12F7">
      <w:pPr>
        <w:pStyle w:val="a6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7514" w:rsidRPr="00FD12F7" w:rsidRDefault="00107514" w:rsidP="00FD12F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12F7">
        <w:rPr>
          <w:rFonts w:ascii="Arial" w:eastAsia="Arial" w:hAnsi="Arial" w:cs="Arial"/>
          <w:bCs/>
          <w:sz w:val="24"/>
          <w:szCs w:val="24"/>
        </w:rPr>
        <w:t xml:space="preserve">29 января 2016 года </w:t>
      </w:r>
      <w:r w:rsidRPr="00FD12F7">
        <w:rPr>
          <w:rFonts w:ascii="Arial" w:eastAsia="Arial" w:hAnsi="Arial" w:cs="Arial"/>
          <w:bCs/>
          <w:sz w:val="24"/>
          <w:szCs w:val="24"/>
        </w:rPr>
        <w:tab/>
      </w:r>
      <w:r w:rsidRPr="00FD12F7">
        <w:rPr>
          <w:rFonts w:ascii="Arial" w:eastAsia="Arial" w:hAnsi="Arial" w:cs="Arial"/>
          <w:bCs/>
          <w:sz w:val="24"/>
          <w:szCs w:val="24"/>
        </w:rPr>
        <w:tab/>
      </w:r>
      <w:r w:rsidRPr="00FD12F7">
        <w:rPr>
          <w:rFonts w:ascii="Arial" w:eastAsia="Arial" w:hAnsi="Arial" w:cs="Arial"/>
          <w:bCs/>
          <w:sz w:val="24"/>
          <w:szCs w:val="24"/>
        </w:rPr>
        <w:tab/>
        <w:t xml:space="preserve">№ 24 </w:t>
      </w:r>
      <w:r w:rsidRPr="00FD12F7">
        <w:rPr>
          <w:rFonts w:ascii="Arial" w:eastAsia="Arial" w:hAnsi="Arial" w:cs="Arial"/>
          <w:bCs/>
          <w:sz w:val="24"/>
          <w:szCs w:val="24"/>
        </w:rPr>
        <w:tab/>
      </w:r>
      <w:r w:rsidRPr="00FD12F7">
        <w:rPr>
          <w:rFonts w:ascii="Arial" w:eastAsia="Arial" w:hAnsi="Arial" w:cs="Arial"/>
          <w:bCs/>
          <w:sz w:val="24"/>
          <w:szCs w:val="24"/>
        </w:rPr>
        <w:tab/>
      </w:r>
      <w:r w:rsidRPr="00FD12F7">
        <w:rPr>
          <w:rFonts w:ascii="Arial" w:eastAsia="Arial" w:hAnsi="Arial" w:cs="Arial"/>
          <w:bCs/>
          <w:sz w:val="24"/>
          <w:szCs w:val="24"/>
        </w:rPr>
        <w:tab/>
        <w:t>село Ванновское</w:t>
      </w:r>
    </w:p>
    <w:p w:rsidR="007D5029" w:rsidRPr="00FD12F7" w:rsidRDefault="007D5029" w:rsidP="00FD12F7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  <w:szCs w:val="24"/>
        </w:rPr>
      </w:pPr>
    </w:p>
    <w:p w:rsidR="007D5029" w:rsidRPr="00FD12F7" w:rsidRDefault="007D5029" w:rsidP="00FD12F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D12F7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FD12F7" w:rsidRPr="00FD12F7">
        <w:rPr>
          <w:rFonts w:ascii="Arial" w:hAnsi="Arial" w:cs="Arial"/>
          <w:b/>
          <w:sz w:val="32"/>
          <w:szCs w:val="32"/>
        </w:rPr>
        <w:t xml:space="preserve"> </w:t>
      </w:r>
      <w:r w:rsidRPr="00FD12F7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FD12F7" w:rsidRPr="00FD12F7">
        <w:rPr>
          <w:rFonts w:ascii="Arial" w:hAnsi="Arial" w:cs="Arial"/>
          <w:b/>
          <w:sz w:val="32"/>
          <w:szCs w:val="32"/>
        </w:rPr>
        <w:t xml:space="preserve"> </w:t>
      </w:r>
      <w:r w:rsidRPr="00FD12F7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Pr="00FD12F7">
        <w:rPr>
          <w:rFonts w:ascii="Arial" w:eastAsia="Arial" w:hAnsi="Arial" w:cs="Arial"/>
          <w:b/>
          <w:bCs/>
          <w:sz w:val="32"/>
          <w:szCs w:val="32"/>
        </w:rPr>
        <w:t>от 02 июля 2012 года № 99</w:t>
      </w:r>
      <w:r w:rsidR="00FD12F7" w:rsidRPr="00FD12F7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FD12F7">
        <w:rPr>
          <w:rFonts w:ascii="Arial" w:hAnsi="Arial" w:cs="Arial"/>
          <w:b/>
          <w:bCs/>
          <w:sz w:val="32"/>
          <w:szCs w:val="32"/>
        </w:rPr>
        <w:t>«</w:t>
      </w:r>
      <w:r w:rsidRPr="00FD12F7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предоставлению муниципально</w:t>
      </w:r>
      <w:r w:rsidR="00582A07" w:rsidRPr="00FD12F7">
        <w:rPr>
          <w:rFonts w:ascii="Arial" w:hAnsi="Arial" w:cs="Arial"/>
          <w:b/>
          <w:sz w:val="32"/>
          <w:szCs w:val="32"/>
        </w:rPr>
        <w:t>й услуги: «Выдача разрешения (</w:t>
      </w:r>
      <w:r w:rsidRPr="00FD12F7">
        <w:rPr>
          <w:rFonts w:ascii="Arial" w:hAnsi="Arial" w:cs="Arial"/>
          <w:b/>
          <w:sz w:val="32"/>
          <w:szCs w:val="32"/>
        </w:rPr>
        <w:t>ордера) на производство работ, связанных с разрытием территории общего пользования»</w:t>
      </w:r>
    </w:p>
    <w:p w:rsidR="007D5029" w:rsidRDefault="007D5029" w:rsidP="00FD12F7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</w:p>
    <w:p w:rsidR="00FD12F7" w:rsidRPr="00FD12F7" w:rsidRDefault="00FD12F7" w:rsidP="00FD12F7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</w:p>
    <w:p w:rsidR="006F4575" w:rsidRPr="00FD12F7" w:rsidRDefault="006F4575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района,</w:t>
      </w:r>
      <w:r w:rsidR="00FD12F7">
        <w:rPr>
          <w:rFonts w:ascii="Arial" w:hAnsi="Arial" w:cs="Arial"/>
          <w:sz w:val="24"/>
          <w:szCs w:val="24"/>
        </w:rPr>
        <w:t xml:space="preserve"> постановляю</w:t>
      </w:r>
      <w:r w:rsidRPr="00FD12F7">
        <w:rPr>
          <w:rFonts w:ascii="Arial" w:hAnsi="Arial" w:cs="Arial"/>
          <w:spacing w:val="60"/>
          <w:sz w:val="24"/>
          <w:szCs w:val="24"/>
        </w:rPr>
        <w:t>:</w:t>
      </w:r>
    </w:p>
    <w:p w:rsidR="007D5029" w:rsidRPr="00FD12F7" w:rsidRDefault="007D5029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1. Внести изменения в постановление администрации Ванновского сельского поселения Тбилисского района </w:t>
      </w:r>
      <w:r w:rsidRPr="00FD12F7">
        <w:rPr>
          <w:rFonts w:ascii="Arial" w:eastAsia="Arial" w:hAnsi="Arial" w:cs="Arial"/>
          <w:bCs/>
          <w:sz w:val="24"/>
          <w:szCs w:val="24"/>
        </w:rPr>
        <w:t>от 02 июля 2012 года №</w:t>
      </w:r>
      <w:r w:rsidR="00FD12F7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FD12F7">
        <w:rPr>
          <w:rFonts w:ascii="Arial" w:eastAsia="Arial" w:hAnsi="Arial" w:cs="Arial"/>
          <w:bCs/>
          <w:sz w:val="24"/>
          <w:szCs w:val="24"/>
        </w:rPr>
        <w:t>99 «</w:t>
      </w:r>
      <w:r w:rsidRPr="00FD12F7">
        <w:rPr>
          <w:rFonts w:ascii="Arial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услуги: «Выдача разрешения (ордера) на производство работ, связанных с разрытием территории общего пользования»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следующего содержания:</w:t>
      </w:r>
    </w:p>
    <w:p w:rsidR="007D5029" w:rsidRPr="00FD12F7" w:rsidRDefault="00370986" w:rsidP="00FD12F7">
      <w:pPr>
        <w:pStyle w:val="ConsPlusNormal"/>
        <w:spacing w:line="240" w:lineRule="auto"/>
        <w:ind w:firstLine="709"/>
        <w:jc w:val="both"/>
        <w:rPr>
          <w:sz w:val="24"/>
          <w:szCs w:val="24"/>
        </w:rPr>
      </w:pPr>
      <w:r w:rsidRPr="00FD12F7">
        <w:rPr>
          <w:sz w:val="24"/>
          <w:szCs w:val="24"/>
        </w:rPr>
        <w:t>1</w:t>
      </w:r>
      <w:r w:rsidR="00324123" w:rsidRPr="00FD12F7">
        <w:rPr>
          <w:sz w:val="24"/>
          <w:szCs w:val="24"/>
        </w:rPr>
        <w:t>)</w:t>
      </w:r>
      <w:r w:rsidRPr="00FD12F7">
        <w:rPr>
          <w:sz w:val="24"/>
          <w:szCs w:val="24"/>
        </w:rPr>
        <w:t xml:space="preserve"> В</w:t>
      </w:r>
      <w:r w:rsidR="007D5029" w:rsidRPr="00FD12F7">
        <w:rPr>
          <w:sz w:val="24"/>
          <w:szCs w:val="24"/>
        </w:rPr>
        <w:t xml:space="preserve"> наименовании, по тексту и в приложениях</w:t>
      </w:r>
      <w:r w:rsidR="00324123" w:rsidRPr="00FD12F7">
        <w:rPr>
          <w:sz w:val="24"/>
          <w:szCs w:val="24"/>
        </w:rPr>
        <w:t xml:space="preserve"> постановления</w:t>
      </w:r>
      <w:r w:rsidR="00FD12F7">
        <w:rPr>
          <w:sz w:val="24"/>
          <w:szCs w:val="24"/>
        </w:rPr>
        <w:t xml:space="preserve"> </w:t>
      </w:r>
      <w:r w:rsidR="007D5029" w:rsidRPr="00FD12F7">
        <w:rPr>
          <w:sz w:val="24"/>
          <w:szCs w:val="24"/>
        </w:rPr>
        <w:t>слова</w:t>
      </w:r>
      <w:r w:rsidR="007D5029" w:rsidRPr="00FD12F7">
        <w:rPr>
          <w:rFonts w:eastAsia="Times New Roman"/>
          <w:sz w:val="24"/>
          <w:szCs w:val="24"/>
          <w:lang w:eastAsia="ar-SA"/>
        </w:rPr>
        <w:t xml:space="preserve"> «</w:t>
      </w:r>
      <w:r w:rsidR="007D5029" w:rsidRPr="00FD12F7">
        <w:rPr>
          <w:sz w:val="24"/>
          <w:szCs w:val="24"/>
        </w:rPr>
        <w:t>на производство работ, связанных с разрытием территории общего пользования» заменить словами «на проведение земляных работ на территории общего пользования</w:t>
      </w:r>
      <w:r w:rsidR="007D5029" w:rsidRPr="00FD12F7">
        <w:rPr>
          <w:rFonts w:eastAsia="Times New Roman"/>
          <w:sz w:val="24"/>
          <w:szCs w:val="24"/>
          <w:lang w:eastAsia="ar-SA"/>
        </w:rPr>
        <w:t>».</w:t>
      </w:r>
    </w:p>
    <w:p w:rsidR="007D5029" w:rsidRPr="00FD12F7" w:rsidRDefault="00324123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2)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="000140FA" w:rsidRPr="00FD12F7">
        <w:rPr>
          <w:rFonts w:ascii="Arial" w:hAnsi="Arial" w:cs="Arial"/>
          <w:sz w:val="24"/>
          <w:szCs w:val="24"/>
        </w:rPr>
        <w:t>Пункт 1.3.</w:t>
      </w:r>
      <w:r w:rsidR="007D5029" w:rsidRPr="00FD12F7">
        <w:rPr>
          <w:rFonts w:ascii="Arial" w:hAnsi="Arial" w:cs="Arial"/>
          <w:sz w:val="24"/>
          <w:szCs w:val="24"/>
        </w:rPr>
        <w:t xml:space="preserve"> раздел</w:t>
      </w:r>
      <w:r w:rsidR="00370986" w:rsidRPr="00FD12F7">
        <w:rPr>
          <w:rFonts w:ascii="Arial" w:hAnsi="Arial" w:cs="Arial"/>
          <w:sz w:val="24"/>
          <w:szCs w:val="24"/>
        </w:rPr>
        <w:t>а</w:t>
      </w:r>
      <w:r w:rsidR="007D5029" w:rsidRPr="00FD12F7">
        <w:rPr>
          <w:rFonts w:ascii="Arial" w:hAnsi="Arial" w:cs="Arial"/>
          <w:sz w:val="24"/>
          <w:szCs w:val="24"/>
        </w:rPr>
        <w:t xml:space="preserve"> </w:t>
      </w:r>
      <w:r w:rsidR="00370986" w:rsidRPr="00FD12F7">
        <w:rPr>
          <w:rFonts w:ascii="Arial" w:hAnsi="Arial" w:cs="Arial"/>
          <w:sz w:val="24"/>
          <w:szCs w:val="24"/>
        </w:rPr>
        <w:t>1</w:t>
      </w:r>
      <w:r w:rsidR="007D5029" w:rsidRPr="00FD12F7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FD12F7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0140FA" w:rsidRPr="00FD12F7" w:rsidRDefault="000140FA" w:rsidP="00FD12F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r w:rsidRPr="00FD12F7">
        <w:rPr>
          <w:rFonts w:ascii="Arial" w:eastAsia="Arial Unicode MS" w:hAnsi="Arial" w:cs="Arial"/>
          <w:sz w:val="24"/>
          <w:szCs w:val="24"/>
          <w:lang w:val="en-US"/>
        </w:rPr>
        <w:t>posel</w:t>
      </w:r>
      <w:r w:rsidRPr="00FD12F7">
        <w:rPr>
          <w:rFonts w:ascii="Arial" w:eastAsia="Arial Unicode MS" w:hAnsi="Arial" w:cs="Arial"/>
          <w:sz w:val="24"/>
          <w:szCs w:val="24"/>
        </w:rPr>
        <w:t>41@</w:t>
      </w:r>
      <w:r w:rsidRPr="00FD12F7">
        <w:rPr>
          <w:rFonts w:ascii="Arial" w:eastAsia="Arial Unicode MS" w:hAnsi="Arial" w:cs="Arial"/>
          <w:sz w:val="24"/>
          <w:szCs w:val="24"/>
          <w:lang w:val="en-US"/>
        </w:rPr>
        <w:t>rambler</w:t>
      </w:r>
      <w:r w:rsidRPr="00FD12F7">
        <w:rPr>
          <w:rFonts w:ascii="Arial" w:eastAsia="Arial Unicode MS" w:hAnsi="Arial" w:cs="Arial"/>
          <w:sz w:val="24"/>
          <w:szCs w:val="24"/>
        </w:rPr>
        <w:t>.</w:t>
      </w:r>
      <w:r w:rsidRPr="00FD12F7">
        <w:rPr>
          <w:rFonts w:ascii="Arial" w:eastAsia="Arial Unicode MS" w:hAnsi="Arial" w:cs="Arial"/>
          <w:sz w:val="24"/>
          <w:szCs w:val="24"/>
          <w:lang w:val="en-US"/>
        </w:rPr>
        <w:t>ru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четверг 8.00 - 17.00 (перерыв 12.00 - 13.00);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пятница 8.00 - 17.00 (перерыв 12.00 - 13.00).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lastRenderedPageBreak/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FD12F7">
        <w:rPr>
          <w:rFonts w:ascii="Arial" w:eastAsia="Arial Unicode MS" w:hAnsi="Arial" w:cs="Arial"/>
          <w:sz w:val="24"/>
          <w:szCs w:val="24"/>
        </w:rPr>
        <w:t xml:space="preserve"> </w:t>
      </w:r>
      <w:r w:rsidRPr="00FD12F7">
        <w:rPr>
          <w:rFonts w:ascii="Arial" w:eastAsia="Arial Unicode MS" w:hAnsi="Arial" w:cs="Arial"/>
          <w:sz w:val="24"/>
          <w:szCs w:val="24"/>
        </w:rPr>
        <w:t>(далее – МФЦ) по адресу: станица Тбилисская, ул. Новая, 7</w:t>
      </w:r>
      <w:proofErr w:type="gramStart"/>
      <w:r w:rsidRPr="00FD12F7">
        <w:rPr>
          <w:rFonts w:ascii="Arial" w:eastAsia="Arial Unicode MS" w:hAnsi="Arial" w:cs="Arial"/>
          <w:sz w:val="24"/>
          <w:szCs w:val="24"/>
        </w:rPr>
        <w:t xml:space="preserve"> Б</w:t>
      </w:r>
      <w:proofErr w:type="gramEnd"/>
      <w:r w:rsidRPr="00FD12F7">
        <w:rPr>
          <w:rFonts w:ascii="Arial" w:eastAsia="Arial Unicode MS" w:hAnsi="Arial" w:cs="Arial"/>
          <w:sz w:val="24"/>
          <w:szCs w:val="24"/>
        </w:rPr>
        <w:t>, в том числе по телефону: 8 (86158) 3-36-23.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График работы МФЦ: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понедельник 8.00- 18.00;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вторник 8.00 - 18.00;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среда 8.00 - 20.00;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четверг 8.00 - 18.00;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пятница 8.00 - 18.00;</w:t>
      </w:r>
    </w:p>
    <w:p w:rsidR="000140FA" w:rsidRPr="00FD12F7" w:rsidRDefault="000140FA" w:rsidP="00FD12F7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суббота 8.00 - 16.00.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FD12F7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публичное информирование.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устного информирования;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письменного информирования;</w:t>
      </w:r>
    </w:p>
    <w:p w:rsidR="000140FA" w:rsidRPr="00FD12F7" w:rsidRDefault="000140FA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www.pgu.krasnodar.ru, на Едином портале государственных и муниципальных услуг (функций) - www.gosuslugi.ru.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FD12F7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При устном информировании по телефону должностное лицо Администрации называет фамилию, имя, отчество, занимаемую должность и наименование структурного подразделения, предлагает гражданину представиться и изложить суть вопроса.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lastRenderedPageBreak/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FD12F7">
        <w:rPr>
          <w:rFonts w:ascii="Arial" w:hAnsi="Arial" w:cs="Arial"/>
          <w:bCs/>
          <w:sz w:val="24"/>
          <w:szCs w:val="24"/>
        </w:rPr>
        <w:t xml:space="preserve"> в соотве</w:t>
      </w:r>
      <w:r w:rsidRPr="00FD12F7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FD12F7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0140FA" w:rsidRPr="00FD12F7" w:rsidRDefault="000140FA" w:rsidP="00FD1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 и портале государственных и муниципальных услуг Краснодарского края;</w:t>
      </w:r>
    </w:p>
    <w:p w:rsidR="000140FA" w:rsidRPr="00FD12F7" w:rsidRDefault="000140FA" w:rsidP="00FD1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официальном сайте администрации в информационно-телекоммуникационной сети «Интернет»;</w:t>
      </w:r>
    </w:p>
    <w:p w:rsidR="000140FA" w:rsidRPr="00FD12F7" w:rsidRDefault="000140FA" w:rsidP="00FD1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0140FA" w:rsidRPr="00FD12F7" w:rsidRDefault="000140FA" w:rsidP="00FD1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0140FA" w:rsidRPr="00FD12F7" w:rsidRDefault="000140FA" w:rsidP="00FD12F7">
      <w:pPr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Информационные стенды администрации, МБУ МФЦ оформляются в соответствии с требованиями, изложенными в пункте 2.13.3 подраздела 2.13 раздела 2 настоящего Административного регламента.</w:t>
      </w:r>
    </w:p>
    <w:bookmarkEnd w:id="2"/>
    <w:p w:rsidR="006F4575" w:rsidRPr="00FD12F7" w:rsidRDefault="00324123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3) П</w:t>
      </w:r>
      <w:r w:rsidR="006F4575" w:rsidRPr="00FD12F7">
        <w:rPr>
          <w:rFonts w:ascii="Arial" w:hAnsi="Arial" w:cs="Arial"/>
          <w:sz w:val="24"/>
          <w:szCs w:val="24"/>
        </w:rPr>
        <w:t xml:space="preserve">ункт 2.2. </w:t>
      </w:r>
      <w:r w:rsidRPr="00FD12F7">
        <w:rPr>
          <w:rFonts w:ascii="Arial" w:hAnsi="Arial" w:cs="Arial"/>
          <w:sz w:val="24"/>
          <w:szCs w:val="24"/>
        </w:rPr>
        <w:t>раздела 2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="006F4575" w:rsidRPr="00FD12F7">
        <w:rPr>
          <w:rFonts w:ascii="Arial" w:hAnsi="Arial" w:cs="Arial"/>
          <w:sz w:val="24"/>
          <w:szCs w:val="24"/>
        </w:rPr>
        <w:t>изложить в новой редакции:</w:t>
      </w:r>
    </w:p>
    <w:p w:rsidR="00973625" w:rsidRPr="00FD12F7" w:rsidRDefault="006F4575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bookmarkStart w:id="6" w:name="sub_202"/>
      <w:r w:rsidRPr="00FD12F7">
        <w:rPr>
          <w:rFonts w:ascii="Arial" w:hAnsi="Arial" w:cs="Arial"/>
          <w:sz w:val="24"/>
          <w:szCs w:val="24"/>
        </w:rPr>
        <w:t>«2.2. Наименование органа,</w:t>
      </w:r>
    </w:p>
    <w:p w:rsidR="006F4575" w:rsidRPr="00FD12F7" w:rsidRDefault="006F4575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proofErr w:type="gramStart"/>
      <w:r w:rsidRPr="00FD12F7">
        <w:rPr>
          <w:rFonts w:ascii="Arial" w:hAnsi="Arial" w:cs="Arial"/>
          <w:sz w:val="24"/>
          <w:szCs w:val="24"/>
        </w:rPr>
        <w:t>предоставляющего</w:t>
      </w:r>
      <w:proofErr w:type="gramEnd"/>
      <w:r w:rsidRPr="00FD12F7">
        <w:rPr>
          <w:rFonts w:ascii="Arial" w:hAnsi="Arial" w:cs="Arial"/>
          <w:sz w:val="24"/>
          <w:szCs w:val="24"/>
        </w:rPr>
        <w:t xml:space="preserve"> муниципальную услугу</w:t>
      </w:r>
    </w:p>
    <w:bookmarkEnd w:id="6"/>
    <w:p w:rsidR="006F4575" w:rsidRPr="00FD12F7" w:rsidRDefault="006F4575" w:rsidP="00FD12F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2.2.1. Предоставление муниципальной услуги осуществляет администрация Ванновского сельского поселения Тбилисского района.</w:t>
      </w:r>
    </w:p>
    <w:p w:rsidR="006F4575" w:rsidRPr="00FD12F7" w:rsidRDefault="006F4575" w:rsidP="00FD12F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2.2.2. Прием документов по предоставлению муниципальной услуги осуществляет:</w:t>
      </w:r>
    </w:p>
    <w:p w:rsidR="006F4575" w:rsidRPr="00FD12F7" w:rsidRDefault="006F4575" w:rsidP="00FD12F7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администрация Ванновского сельского поселения Тбилисского района;</w:t>
      </w:r>
    </w:p>
    <w:p w:rsidR="006F4575" w:rsidRPr="00FD12F7" w:rsidRDefault="006F4575" w:rsidP="00FD12F7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район».</w:t>
      </w:r>
    </w:p>
    <w:p w:rsidR="007D5029" w:rsidRPr="00FD12F7" w:rsidRDefault="00324123" w:rsidP="00FD12F7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4) В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 xml:space="preserve"> пункте 2.4.</w:t>
      </w:r>
      <w:r w:rsidR="00FD12F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Pr="00FD12F7">
        <w:rPr>
          <w:rFonts w:ascii="Arial" w:eastAsia="Arial Unicode MS" w:hAnsi="Arial" w:cs="Arial"/>
          <w:kern w:val="2"/>
          <w:sz w:val="24"/>
          <w:szCs w:val="24"/>
        </w:rPr>
        <w:t xml:space="preserve">раздела 2 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>после слов «не должен превышать 10 рабочих дней», дополнить словами «со дня подачи заявления в администрацию или в МФЦ».</w:t>
      </w:r>
    </w:p>
    <w:p w:rsidR="006F4575" w:rsidRPr="00FD12F7" w:rsidRDefault="00324123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5</w:t>
      </w:r>
      <w:r w:rsidR="006F4575" w:rsidRPr="00FD12F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Pr="00FD12F7">
        <w:rPr>
          <w:rFonts w:ascii="Arial" w:eastAsia="Arial Unicode MS" w:hAnsi="Arial" w:cs="Arial"/>
          <w:kern w:val="2"/>
          <w:sz w:val="24"/>
          <w:szCs w:val="24"/>
        </w:rPr>
        <w:t>П</w:t>
      </w:r>
      <w:r w:rsidR="006F4575" w:rsidRPr="00FD12F7">
        <w:rPr>
          <w:rFonts w:ascii="Arial" w:hAnsi="Arial" w:cs="Arial"/>
          <w:sz w:val="24"/>
          <w:szCs w:val="24"/>
        </w:rPr>
        <w:t>ункт 2.6.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 xml:space="preserve">раздела 2 </w:t>
      </w:r>
      <w:r w:rsidR="006F4575" w:rsidRPr="00FD12F7">
        <w:rPr>
          <w:rFonts w:ascii="Arial" w:hAnsi="Arial" w:cs="Arial"/>
          <w:sz w:val="24"/>
          <w:szCs w:val="24"/>
        </w:rPr>
        <w:t>изложить в новой редакции:</w:t>
      </w:r>
    </w:p>
    <w:p w:rsidR="006F4575" w:rsidRPr="00FD12F7" w:rsidRDefault="006F4575" w:rsidP="00FD12F7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«2.6.1. Перечень документов, представляемых заявителем вместе с заявлением (приложение № 1) на предоставление муниципальной услуги:</w:t>
      </w: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1095"/>
        <w:gridCol w:w="8476"/>
      </w:tblGrid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D12F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D12F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428" w:type="pct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D12F7" w:rsidRPr="00FD12F7" w:rsidTr="00FD12F7">
        <w:tc>
          <w:tcPr>
            <w:tcW w:w="5000" w:type="pct"/>
            <w:gridSpan w:val="2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Документы, предоставляемые заявителем: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6F4575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 xml:space="preserve">Заявление о выдаче разрешения на проведение земляных работ на </w:t>
            </w:r>
            <w:r w:rsidRPr="00FD12F7">
              <w:rPr>
                <w:rFonts w:ascii="Arial" w:hAnsi="Arial" w:cs="Arial"/>
                <w:sz w:val="24"/>
                <w:szCs w:val="24"/>
              </w:rPr>
              <w:lastRenderedPageBreak/>
              <w:t>территории общего пользования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28" w:type="pct"/>
          </w:tcPr>
          <w:p w:rsidR="006F4575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 xml:space="preserve">Документ, удостоверяющий личность 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28" w:type="pct"/>
          </w:tcPr>
          <w:p w:rsidR="006F4575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Доверенность, подтверждающая полномочия представителя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28" w:type="pct"/>
          </w:tcPr>
          <w:p w:rsidR="006F4575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Чертежи проектной документации или схемы</w:t>
            </w:r>
          </w:p>
        </w:tc>
      </w:tr>
      <w:tr w:rsidR="00FD12F7" w:rsidRPr="00FD12F7" w:rsidTr="00FD12F7">
        <w:tc>
          <w:tcPr>
            <w:tcW w:w="572" w:type="pct"/>
          </w:tcPr>
          <w:p w:rsidR="00D74DD4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28" w:type="pct"/>
          </w:tcPr>
          <w:p w:rsidR="00D74DD4" w:rsidRPr="00FD12F7" w:rsidRDefault="00D74DD4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Проект производства работ, согласованный с заинтересованными службами</w:t>
            </w:r>
            <w:r w:rsidR="00993DDC" w:rsidRPr="00FD12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2F7">
              <w:rPr>
                <w:rFonts w:ascii="Arial" w:hAnsi="Arial" w:cs="Arial"/>
                <w:sz w:val="24"/>
                <w:szCs w:val="24"/>
              </w:rPr>
              <w:t>(владельцами подземных коммуникаций)</w:t>
            </w:r>
          </w:p>
        </w:tc>
      </w:tr>
      <w:tr w:rsidR="00FD12F7" w:rsidRPr="00FD12F7" w:rsidTr="00FD12F7">
        <w:tc>
          <w:tcPr>
            <w:tcW w:w="5000" w:type="pct"/>
            <w:gridSpan w:val="2"/>
          </w:tcPr>
          <w:p w:rsidR="006F4575" w:rsidRPr="00FD12F7" w:rsidRDefault="006F4575" w:rsidP="00FD12F7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Документы, предоставляемые в рамках межведомственного взаимодействия: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6F4575" w:rsidRPr="00FD12F7" w:rsidRDefault="006F4575" w:rsidP="00FD12F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юридических лиц</w:t>
            </w:r>
            <w:r w:rsidR="00FD12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2F7">
              <w:rPr>
                <w:rFonts w:ascii="Arial" w:hAnsi="Arial" w:cs="Arial"/>
                <w:sz w:val="24"/>
                <w:szCs w:val="24"/>
              </w:rPr>
              <w:t>(ЕГРЮЛ)</w:t>
            </w:r>
          </w:p>
        </w:tc>
      </w:tr>
      <w:tr w:rsidR="00FD12F7" w:rsidRPr="00FD12F7" w:rsidTr="00FD12F7">
        <w:tc>
          <w:tcPr>
            <w:tcW w:w="572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6F4575" w:rsidRPr="00FD12F7" w:rsidRDefault="006F4575" w:rsidP="00FD12F7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2F7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индивидуальных</w:t>
            </w:r>
            <w:r w:rsidR="00FD12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2F7">
              <w:rPr>
                <w:rFonts w:ascii="Arial" w:hAnsi="Arial" w:cs="Arial"/>
                <w:sz w:val="24"/>
                <w:szCs w:val="24"/>
              </w:rPr>
              <w:t>предпринимателей (ЕГРИП)</w:t>
            </w:r>
          </w:p>
        </w:tc>
      </w:tr>
    </w:tbl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2.6.2. </w:t>
      </w:r>
      <w:bookmarkStart w:id="7" w:name="sub_243"/>
      <w:r w:rsidRPr="00FD12F7">
        <w:rPr>
          <w:rFonts w:ascii="Arial" w:hAnsi="Arial" w:cs="Arial"/>
          <w:sz w:val="24"/>
          <w:szCs w:val="24"/>
        </w:rPr>
        <w:t>В случае если копии документов не заверены в установленном порядке, вместе с копиями предъявляются оригиналы для обозрения, при этом копии документов сверяются с оригиналом должностным лицом администрации, принимающим документы, и заверяются с указанием его фамилии, инициалов и даты.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44"/>
      <w:bookmarkEnd w:id="7"/>
      <w:r w:rsidRPr="00FD12F7">
        <w:rPr>
          <w:rFonts w:ascii="Arial" w:hAnsi="Arial" w:cs="Arial"/>
          <w:sz w:val="24"/>
          <w:szCs w:val="24"/>
        </w:rPr>
        <w:t>2.6.3. Документы, являющиеся необходимыми и обязательными для предоставления муниципальной услуги и выдаваемые организациями, участвующими в предоставлении муниципальной услуги, запрашиваются и представляются путем взаимодействия, в том числе межведомственного.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45"/>
      <w:bookmarkEnd w:id="8"/>
      <w:r w:rsidRPr="00FD12F7">
        <w:rPr>
          <w:rFonts w:ascii="Arial" w:hAnsi="Arial" w:cs="Arial"/>
          <w:sz w:val="24"/>
          <w:szCs w:val="24"/>
        </w:rPr>
        <w:t>2.6.4. Прием заявления о предоставлении муниципальной услуги, копирование и сканирование документа, удостоверяющего личность заявителя (паспорт гражданина Российской Федерации),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администрации и в МФЦ осуществляются бесплатно.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46"/>
      <w:bookmarkEnd w:id="9"/>
      <w:r w:rsidRPr="00FD12F7">
        <w:rPr>
          <w:rFonts w:ascii="Arial" w:hAnsi="Arial" w:cs="Arial"/>
          <w:sz w:val="24"/>
          <w:szCs w:val="24"/>
        </w:rPr>
        <w:t>2.6.5. Документы, предусмотренные пунктом – 2.6.1 настоящего подраздела, могут быть представлены заявителем в электронной форме в соответствии с постановлением Правительства Российской Федерации от 7 июля 2011 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47"/>
      <w:bookmarkEnd w:id="10"/>
      <w:r w:rsidRPr="00FD12F7">
        <w:rPr>
          <w:rFonts w:ascii="Arial" w:hAnsi="Arial" w:cs="Arial"/>
          <w:sz w:val="24"/>
          <w:szCs w:val="24"/>
        </w:rPr>
        <w:t>2.6.6. 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248"/>
      <w:bookmarkEnd w:id="11"/>
      <w:r w:rsidRPr="00FD12F7">
        <w:rPr>
          <w:rFonts w:ascii="Arial" w:hAnsi="Arial" w:cs="Arial"/>
          <w:sz w:val="24"/>
          <w:szCs w:val="24"/>
        </w:rPr>
        <w:t>2.6.7. Администрация и МФЦ не вправе требовать от заявителя:</w:t>
      </w:r>
    </w:p>
    <w:bookmarkEnd w:id="12"/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D12F7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органов, органов местного самоуправления Ванновского сельского поселения Тбилисского района и (или) подведомственных государственным органам и органам местного самоуправления Ванновского сельского поселения Тбилисского района организаций, участвующих в предоставлении муниципальной услуги</w:t>
      </w:r>
      <w:proofErr w:type="gramEnd"/>
      <w:r w:rsidRPr="00FD12F7">
        <w:rPr>
          <w:rFonts w:ascii="Arial" w:hAnsi="Arial" w:cs="Arial"/>
          <w:sz w:val="24"/>
          <w:szCs w:val="24"/>
        </w:rPr>
        <w:t xml:space="preserve">, за исключением документов, указанных в части 6 статьи 7 Федерального закона от 27 июля 2010 года № 210-ФЗ «Об организации предоставления государственных и муниципальных услуг». </w:t>
      </w:r>
      <w:r w:rsidRPr="00FD12F7">
        <w:rPr>
          <w:rFonts w:ascii="Arial" w:hAnsi="Arial" w:cs="Arial"/>
          <w:sz w:val="24"/>
          <w:szCs w:val="24"/>
        </w:rPr>
        <w:lastRenderedPageBreak/>
        <w:t xml:space="preserve">Заявитель вправе </w:t>
      </w:r>
      <w:proofErr w:type="gramStart"/>
      <w:r w:rsidRPr="00FD12F7">
        <w:rPr>
          <w:rFonts w:ascii="Arial" w:hAnsi="Arial" w:cs="Arial"/>
          <w:sz w:val="24"/>
          <w:szCs w:val="24"/>
        </w:rPr>
        <w:t>предоставить указанные документы</w:t>
      </w:r>
      <w:proofErr w:type="gramEnd"/>
      <w:r w:rsidRPr="00FD12F7">
        <w:rPr>
          <w:rFonts w:ascii="Arial" w:hAnsi="Arial" w:cs="Arial"/>
          <w:sz w:val="24"/>
          <w:szCs w:val="24"/>
        </w:rPr>
        <w:t xml:space="preserve"> и информацию в администрацию (МФЦ) по собственной инициативе.</w:t>
      </w:r>
    </w:p>
    <w:p w:rsidR="006F4575" w:rsidRPr="00FD12F7" w:rsidRDefault="006F4575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2.6.8. Документы, необязательные к представлению заявителем, запрашиваются в рамках запросов, в том числе межведомственных, срок ответов на такие запросы составляет 5 дней</w:t>
      </w:r>
      <w:proofErr w:type="gramStart"/>
      <w:r w:rsidRPr="00FD12F7">
        <w:rPr>
          <w:rFonts w:ascii="Arial" w:hAnsi="Arial" w:cs="Arial"/>
          <w:sz w:val="24"/>
          <w:szCs w:val="24"/>
        </w:rPr>
        <w:t>.»</w:t>
      </w:r>
      <w:proofErr w:type="gramEnd"/>
    </w:p>
    <w:p w:rsidR="007D5029" w:rsidRPr="00FD12F7" w:rsidRDefault="00324123" w:rsidP="00FD12F7">
      <w:pPr>
        <w:widowControl w:val="0"/>
        <w:suppressAutoHyphens/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6</w:t>
      </w:r>
      <w:r w:rsidR="006F4575" w:rsidRPr="00FD12F7">
        <w:rPr>
          <w:rFonts w:ascii="Arial" w:eastAsia="Arial Unicode MS" w:hAnsi="Arial" w:cs="Arial"/>
          <w:kern w:val="2"/>
          <w:sz w:val="24"/>
          <w:szCs w:val="24"/>
        </w:rPr>
        <w:t xml:space="preserve">) 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>Пункт</w:t>
      </w:r>
      <w:r w:rsidR="00FD12F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>2.13</w:t>
      </w:r>
      <w:r w:rsidRPr="00FD12F7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 xml:space="preserve"> изложить в новой редакции:</w:t>
      </w:r>
    </w:p>
    <w:p w:rsidR="000140FA" w:rsidRPr="00FD12F7" w:rsidRDefault="007D5029" w:rsidP="00FD12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«</w:t>
      </w:r>
      <w:r w:rsidR="000140FA" w:rsidRPr="00FD12F7">
        <w:rPr>
          <w:rFonts w:ascii="Arial" w:eastAsia="Arial Unicode MS" w:hAnsi="Arial" w:cs="Arial"/>
          <w:sz w:val="24"/>
          <w:szCs w:val="24"/>
        </w:rPr>
        <w:t>2.13. Т</w:t>
      </w:r>
      <w:r w:rsidR="000140FA" w:rsidRPr="00FD12F7">
        <w:rPr>
          <w:rFonts w:ascii="Arial" w:hAnsi="Arial" w:cs="Arial"/>
          <w:sz w:val="24"/>
          <w:szCs w:val="24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="000140FA" w:rsidRPr="00FD12F7">
        <w:rPr>
          <w:rFonts w:ascii="Arial" w:hAnsi="Arial" w:cs="Arial"/>
          <w:sz w:val="24"/>
          <w:szCs w:val="24"/>
        </w:rPr>
        <w:t>муниципальной услуги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3" w:name="sub_2141"/>
      <w:r w:rsidRPr="00FD12F7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13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4" w:name="sub_2142"/>
      <w:r w:rsidRPr="00FD12F7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4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5" w:name="sub_2143"/>
      <w:r w:rsidRPr="00FD12F7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5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44"/>
      <w:r w:rsidRPr="00FD12F7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6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lastRenderedPageBreak/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324123" w:rsidRPr="00FD12F7" w:rsidRDefault="00324123" w:rsidP="00FD12F7">
      <w:pPr>
        <w:widowControl w:val="0"/>
        <w:suppressAutoHyphens/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7) Пункт</w:t>
      </w:r>
      <w:r w:rsidR="00FD12F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Pr="00FD12F7">
        <w:rPr>
          <w:rFonts w:ascii="Arial" w:eastAsia="Arial Unicode MS" w:hAnsi="Arial" w:cs="Arial"/>
          <w:kern w:val="2"/>
          <w:sz w:val="24"/>
          <w:szCs w:val="24"/>
        </w:rPr>
        <w:t>2.14 раздела 2 изложить в новой редакции:</w:t>
      </w:r>
    </w:p>
    <w:p w:rsidR="00973625" w:rsidRPr="00FD12F7" w:rsidRDefault="00973625" w:rsidP="00FD12F7">
      <w:pPr>
        <w:widowControl w:val="0"/>
        <w:suppressAutoHyphens/>
        <w:spacing w:after="0" w:line="240" w:lineRule="auto"/>
        <w:ind w:firstLine="708"/>
        <w:jc w:val="both"/>
        <w:rPr>
          <w:rFonts w:ascii="Arial" w:eastAsia="Arial Unicode MS" w:hAnsi="Arial" w:cs="Arial"/>
          <w:kern w:val="2"/>
          <w:sz w:val="24"/>
          <w:szCs w:val="24"/>
        </w:rPr>
      </w:pPr>
    </w:p>
    <w:p w:rsidR="000140FA" w:rsidRPr="00FD12F7" w:rsidRDefault="000140FA" w:rsidP="00FD12F7">
      <w:pPr>
        <w:pStyle w:val="aa"/>
        <w:widowControl w:val="0"/>
        <w:numPr>
          <w:ilvl w:val="1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>П</w:t>
      </w:r>
      <w:r w:rsidRPr="00FD12F7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7" w:name="sub_2151"/>
      <w:bookmarkStart w:id="18" w:name="sub_151"/>
      <w:r w:rsidRPr="00FD12F7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17"/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условия ожидания приема;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МФЦ;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9" w:name="sub_2161"/>
      <w:bookmarkEnd w:id="18"/>
      <w:r w:rsidRPr="00FD12F7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0140FA" w:rsidRPr="00FD12F7" w:rsidRDefault="000140FA" w:rsidP="00FD12F7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0" w:name="sub_2162"/>
      <w:bookmarkEnd w:id="19"/>
      <w:r w:rsidRPr="00FD12F7">
        <w:rPr>
          <w:rFonts w:ascii="Arial" w:hAnsi="Arial" w:cs="Arial"/>
          <w:sz w:val="24"/>
          <w:szCs w:val="24"/>
        </w:rPr>
        <w:t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муниципальной услуги, а также предоставляется возможность дистанционно получить формы документов, необходимые для получения услуги.</w:t>
      </w:r>
    </w:p>
    <w:p w:rsidR="00CC21CC" w:rsidRPr="00FD12F7" w:rsidRDefault="00CC21CC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lastRenderedPageBreak/>
        <w:t>2.15. Срок и порядок регистрации заявления о предоставлении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муниципальной услуги, в том числе в электронной форме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285"/>
      <w:bookmarkEnd w:id="21"/>
    </w:p>
    <w:p w:rsidR="00CC21CC" w:rsidRPr="00FD12F7" w:rsidRDefault="00CC21CC" w:rsidP="00FD12F7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22" w:name="sub_286"/>
      <w:r w:rsidRPr="00FD12F7">
        <w:rPr>
          <w:rFonts w:ascii="Arial" w:hAnsi="Arial" w:cs="Arial"/>
          <w:sz w:val="24"/>
          <w:szCs w:val="24"/>
        </w:rPr>
        <w:t>2.15.1.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CC21CC" w:rsidRPr="00FD12F7" w:rsidRDefault="00CC21CC" w:rsidP="00FD12F7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23" w:name="sub_290"/>
      <w:bookmarkEnd w:id="22"/>
      <w:r w:rsidRPr="00FD12F7">
        <w:rPr>
          <w:rFonts w:ascii="Arial" w:hAnsi="Arial" w:cs="Arial"/>
          <w:sz w:val="24"/>
          <w:szCs w:val="24"/>
        </w:rPr>
        <w:t>2.15.2.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</w:t>
      </w:r>
      <w:proofErr w:type="gramStart"/>
      <w:r w:rsidRPr="00FD12F7">
        <w:rPr>
          <w:rFonts w:ascii="Arial" w:hAnsi="Arial" w:cs="Arial"/>
          <w:sz w:val="24"/>
          <w:szCs w:val="24"/>
        </w:rPr>
        <w:t>дств в п</w:t>
      </w:r>
      <w:proofErr w:type="gramEnd"/>
      <w:r w:rsidRPr="00FD12F7">
        <w:rPr>
          <w:rFonts w:ascii="Arial" w:hAnsi="Arial" w:cs="Arial"/>
          <w:sz w:val="24"/>
          <w:szCs w:val="24"/>
        </w:rPr>
        <w:t>орядке, установленном Федеральным законом от 11 апреля 2011 года № 63-ФЗ «Об электронной подписи».</w:t>
      </w:r>
    </w:p>
    <w:bookmarkEnd w:id="23"/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</w:rPr>
      </w:pPr>
      <w:r w:rsidRPr="00FD12F7">
        <w:rPr>
          <w:rFonts w:ascii="Arial" w:eastAsia="Arial Unicode MS" w:hAnsi="Arial" w:cs="Arial"/>
          <w:sz w:val="24"/>
          <w:szCs w:val="24"/>
        </w:rPr>
        <w:t xml:space="preserve">2.15.3. </w:t>
      </w:r>
      <w:proofErr w:type="gramStart"/>
      <w:r w:rsidRPr="00FD12F7">
        <w:rPr>
          <w:rFonts w:ascii="Arial" w:eastAsia="Arial Unicode MS" w:hAnsi="Arial" w:cs="Arial"/>
          <w:sz w:val="24"/>
          <w:szCs w:val="24"/>
        </w:rPr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</w:t>
      </w:r>
      <w:proofErr w:type="gramEnd"/>
      <w:r w:rsidRPr="00FD12F7">
        <w:rPr>
          <w:rFonts w:ascii="Arial" w:eastAsia="Arial Unicode MS" w:hAnsi="Arial" w:cs="Arial"/>
          <w:sz w:val="24"/>
          <w:szCs w:val="24"/>
        </w:rPr>
        <w:t xml:space="preserve"> согласованию с Федеральной службой </w:t>
      </w:r>
      <w:proofErr w:type="gramStart"/>
      <w:r w:rsidRPr="00FD12F7">
        <w:rPr>
          <w:rFonts w:ascii="Arial" w:eastAsia="Arial Unicode MS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FD12F7">
        <w:rPr>
          <w:rFonts w:ascii="Arial" w:eastAsia="Arial Unicode MS" w:hAnsi="Arial" w:cs="Arial"/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услуги.».</w:t>
      </w:r>
    </w:p>
    <w:p w:rsidR="00CC21CC" w:rsidRPr="00FD12F7" w:rsidRDefault="00CC21CC" w:rsidP="00FD12F7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2.16. Иные требования, в том числе учитывающие особенности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предоставления муниципальной услуги в многофункциональных центрах предоставления муниципальных услуг и особенности предоставления муниципальной услуги в электронной форме</w:t>
      </w: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При предоставлении муниципальной услуги в электронной форме осуществляются: </w:t>
      </w: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FD12F7">
        <w:rPr>
          <w:rFonts w:ascii="Arial" w:hAnsi="Arial" w:cs="Arial"/>
          <w:sz w:val="24"/>
          <w:szCs w:val="24"/>
        </w:rPr>
        <w:br/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CC21CC" w:rsidRPr="00FD12F7" w:rsidRDefault="00CC21CC" w:rsidP="00FD12F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взаимодействие Администрации с МБУ «МФЦ» при предоставлении муниципальной услуги»</w:t>
      </w:r>
    </w:p>
    <w:bookmarkEnd w:id="20"/>
    <w:p w:rsidR="007D5029" w:rsidRPr="00FD12F7" w:rsidRDefault="00324123" w:rsidP="00FD12F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</w:rPr>
        <w:t>8</w:t>
      </w:r>
      <w:r w:rsidR="00973625" w:rsidRPr="00FD12F7">
        <w:rPr>
          <w:rFonts w:ascii="Arial" w:eastAsia="Arial Unicode MS" w:hAnsi="Arial" w:cs="Arial"/>
          <w:kern w:val="2"/>
          <w:sz w:val="24"/>
          <w:szCs w:val="24"/>
        </w:rPr>
        <w:t>)</w:t>
      </w:r>
      <w:r w:rsidR="007D5029" w:rsidRPr="00FD12F7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7D5029" w:rsidRPr="00FD12F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  <w:r w:rsidR="00370986" w:rsidRPr="00FD12F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:</w:t>
      </w:r>
    </w:p>
    <w:p w:rsidR="00CC21CC" w:rsidRPr="00FD12F7" w:rsidRDefault="000140FA" w:rsidP="00FD12F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FD12F7">
        <w:rPr>
          <w:rFonts w:ascii="Arial" w:hAnsi="Arial" w:cs="Arial"/>
          <w:kern w:val="2"/>
          <w:sz w:val="24"/>
          <w:szCs w:val="24"/>
          <w:shd w:val="clear" w:color="auto" w:fill="FFFFFF"/>
        </w:rPr>
        <w:t>«</w:t>
      </w:r>
      <w:r w:rsidR="00CC21CC" w:rsidRPr="00FD12F7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CC21CC" w:rsidRPr="00FD12F7" w:rsidRDefault="00CC21CC" w:rsidP="00FD12F7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4" w:name="sub_1301"/>
      <w:r w:rsidRPr="00FD12F7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24"/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12F7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CC21CC" w:rsidRPr="00FD12F7" w:rsidRDefault="00CC21CC" w:rsidP="00FD12F7">
      <w:pPr>
        <w:pStyle w:val="a4"/>
        <w:spacing w:after="0"/>
        <w:ind w:firstLine="720"/>
        <w:jc w:val="both"/>
        <w:rPr>
          <w:sz w:val="24"/>
        </w:rPr>
      </w:pPr>
      <w:r w:rsidRPr="00FD12F7">
        <w:rPr>
          <w:sz w:val="24"/>
        </w:rPr>
        <w:lastRenderedPageBreak/>
        <w:t>- приём и регистрация заявления и документов;</w:t>
      </w:r>
    </w:p>
    <w:p w:rsidR="00CC21CC" w:rsidRPr="00FD12F7" w:rsidRDefault="00CC21CC" w:rsidP="00FD12F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- направление межведомственных запросов</w:t>
      </w:r>
    </w:p>
    <w:p w:rsidR="00CC21CC" w:rsidRPr="00FD12F7" w:rsidRDefault="00CC21CC" w:rsidP="00FD12F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- рассмотрение заявления и принятие решения;</w:t>
      </w:r>
    </w:p>
    <w:p w:rsidR="00CC21CC" w:rsidRPr="00FD12F7" w:rsidRDefault="00CC21CC" w:rsidP="00FD12F7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- выдача конечного результата заявителю.</w:t>
      </w:r>
    </w:p>
    <w:p w:rsidR="00CC21CC" w:rsidRPr="00FD12F7" w:rsidRDefault="00CC21CC" w:rsidP="00FD12F7">
      <w:pPr>
        <w:widowControl w:val="0"/>
        <w:tabs>
          <w:tab w:val="left" w:pos="709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3.1.2. Блок-схема предоставления муниципальной услуги приведена в приложении № 2 к Административному регламенту.</w:t>
      </w:r>
    </w:p>
    <w:p w:rsidR="00CC21CC" w:rsidRPr="00FD12F7" w:rsidRDefault="00CC21CC" w:rsidP="00FD12F7">
      <w:pPr>
        <w:tabs>
          <w:tab w:val="left" w:pos="709"/>
        </w:tabs>
        <w:spacing w:after="0" w:line="240" w:lineRule="auto"/>
        <w:ind w:firstLine="720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3.1.3. </w:t>
      </w:r>
      <w:r w:rsidRPr="00FD12F7">
        <w:rPr>
          <w:rFonts w:ascii="Arial" w:eastAsia="Arial CYR" w:hAnsi="Arial" w:cs="Arial"/>
          <w:sz w:val="24"/>
          <w:szCs w:val="24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администрацию.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C21CC" w:rsidRPr="00FD12F7" w:rsidRDefault="00CC21CC" w:rsidP="00FD12F7">
      <w:pPr>
        <w:pStyle w:val="a4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FD12F7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CC21CC" w:rsidRPr="00FD12F7" w:rsidRDefault="00CC21CC" w:rsidP="00FD12F7">
      <w:pPr>
        <w:pStyle w:val="a4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личное обращение заявителя (его представителя).</w:t>
      </w:r>
    </w:p>
    <w:p w:rsidR="00CC21CC" w:rsidRPr="00FD12F7" w:rsidRDefault="00CC21CC" w:rsidP="00FD12F7">
      <w:pPr>
        <w:widowControl w:val="0"/>
        <w:numPr>
          <w:ilvl w:val="2"/>
          <w:numId w:val="6"/>
        </w:numPr>
        <w:tabs>
          <w:tab w:val="left" w:pos="1560"/>
          <w:tab w:val="left" w:pos="4485"/>
        </w:tabs>
        <w:autoSpaceDE w:val="0"/>
        <w:spacing w:after="0" w:line="240" w:lineRule="auto"/>
        <w:ind w:left="142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CC21CC" w:rsidRPr="00FD12F7" w:rsidRDefault="00CC21CC" w:rsidP="00FD12F7">
      <w:pPr>
        <w:tabs>
          <w:tab w:val="left" w:pos="709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3.2.3. Исполнитель и</w:t>
      </w:r>
      <w:r w:rsid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специалист МФЦ, осуществляющий прием документов: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r w:rsidRPr="00FD12F7">
        <w:rPr>
          <w:rFonts w:ascii="Arial" w:hAnsi="Arial" w:cs="Arial"/>
          <w:sz w:val="24"/>
          <w:szCs w:val="24"/>
        </w:rPr>
        <w:t>частью 6 статьи 7</w:t>
      </w: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Заявитель, представивший документы для получения муниципальной услуги, в обязательном порядке информируется работником МФЦ или </w:t>
      </w:r>
      <w:r w:rsidRPr="00FD12F7">
        <w:rPr>
          <w:rFonts w:ascii="Arial" w:hAnsi="Arial" w:cs="Arial"/>
          <w:sz w:val="24"/>
          <w:szCs w:val="24"/>
        </w:rPr>
        <w:lastRenderedPageBreak/>
        <w:t>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3.3. </w:t>
      </w:r>
      <w:bookmarkStart w:id="25" w:name="sub_327"/>
      <w:r w:rsidRPr="00FD12F7">
        <w:rPr>
          <w:rFonts w:ascii="Arial" w:hAnsi="Arial" w:cs="Arial"/>
          <w:sz w:val="24"/>
          <w:szCs w:val="24"/>
        </w:rPr>
        <w:t>Направление межведомственных запросов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</w:p>
    <w:bookmarkEnd w:id="25"/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3.3.1. Основанием для начала административной процедуры является принятие исполнителем заявления и прилагаемых к нему документов от курьера МФЦ.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328"/>
      <w:r w:rsidRPr="00FD12F7">
        <w:rPr>
          <w:rFonts w:ascii="Arial" w:hAnsi="Arial" w:cs="Arial"/>
          <w:sz w:val="24"/>
          <w:szCs w:val="24"/>
        </w:rPr>
        <w:t>3.3.2. При отсутствии оснований для возврата заявления Исполнитель в течение 3-х дней с момента поступления в работу Дела, проводит следующие мероприятия:</w:t>
      </w:r>
    </w:p>
    <w:bookmarkEnd w:id="26"/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направляет запрос в межрайонную инспекцию Федеральной налоговой службы России № 5 по Краснодарскому краю о предоставлении выписки из Единого государственного реестра индивидуальных предпринимателей, Единого государственного реестра юридических лиц об индивидуальном предпринимателе или о юридическом лице, являющемся заявителем, ходатайствующим о выдаче разрешени</w:t>
      </w:r>
      <w:proofErr w:type="gramStart"/>
      <w:r w:rsidRPr="00FD12F7">
        <w:rPr>
          <w:rFonts w:ascii="Arial" w:hAnsi="Arial" w:cs="Arial"/>
          <w:sz w:val="24"/>
          <w:szCs w:val="24"/>
        </w:rPr>
        <w:t>я(</w:t>
      </w:r>
      <w:proofErr w:type="gramEnd"/>
      <w:r w:rsidRPr="00FD12F7">
        <w:rPr>
          <w:rFonts w:ascii="Arial" w:hAnsi="Arial" w:cs="Arial"/>
          <w:sz w:val="24"/>
          <w:szCs w:val="24"/>
        </w:rPr>
        <w:t>ордера) на производство земляных работ на территории общего пользования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- срок ответа на запрос 5 рабочих дней;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329"/>
      <w:r w:rsidRPr="00FD12F7">
        <w:rPr>
          <w:rFonts w:ascii="Arial" w:hAnsi="Arial" w:cs="Arial"/>
          <w:sz w:val="24"/>
          <w:szCs w:val="24"/>
        </w:rPr>
        <w:t xml:space="preserve">3.3.3. </w:t>
      </w:r>
      <w:proofErr w:type="gramStart"/>
      <w:r w:rsidRPr="00FD12F7">
        <w:rPr>
          <w:rFonts w:ascii="Arial" w:hAnsi="Arial" w:cs="Arial"/>
          <w:sz w:val="24"/>
          <w:szCs w:val="24"/>
        </w:rPr>
        <w:t>Ответственность за информацию, содержащуюся в выписках (уведомлениях об отсутствии сведений) из Единого государственного реестра прав на недвижимое имущество и сделок с ним, выписках из Единого государственного реестра индивидуальных предпринимателей, Единого государственного реестра юридических лиц,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кадастровых паспортах и кадастровых выписках на земельные участки и ответах на запросы несут организации, учреждения и службы, предоставившие сведения.</w:t>
      </w:r>
      <w:proofErr w:type="gramEnd"/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330"/>
      <w:bookmarkEnd w:id="27"/>
      <w:r w:rsidRPr="00FD12F7">
        <w:rPr>
          <w:rFonts w:ascii="Arial" w:hAnsi="Arial" w:cs="Arial"/>
          <w:sz w:val="24"/>
          <w:szCs w:val="24"/>
        </w:rPr>
        <w:t>3.3.4. Ответственность за полноту и правильность указания информации, содержащейся в запросах, несет Исполнитель.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331"/>
      <w:bookmarkEnd w:id="28"/>
      <w:r w:rsidRPr="00FD12F7">
        <w:rPr>
          <w:rFonts w:ascii="Arial" w:hAnsi="Arial" w:cs="Arial"/>
          <w:sz w:val="24"/>
          <w:szCs w:val="24"/>
        </w:rPr>
        <w:t>3.3.5. Ответы на межведомственные запросы даются в сроки, указанные в пункте 3.3.2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332"/>
      <w:bookmarkEnd w:id="29"/>
      <w:r w:rsidRPr="00FD12F7">
        <w:rPr>
          <w:rFonts w:ascii="Arial" w:hAnsi="Arial" w:cs="Arial"/>
          <w:sz w:val="24"/>
          <w:szCs w:val="24"/>
        </w:rPr>
        <w:t>3.3.6. Межведомственные запросы оформляются и направляются в соответствии с требованиями, установленными Федеральным законом от 27 июля 2010 года № 210-ФЗ «Об организации предоставления государственных и муниципальных услуг».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333"/>
      <w:bookmarkEnd w:id="30"/>
      <w:r w:rsidRPr="00FD12F7">
        <w:rPr>
          <w:rFonts w:ascii="Arial" w:hAnsi="Arial" w:cs="Arial"/>
          <w:sz w:val="24"/>
          <w:szCs w:val="24"/>
        </w:rPr>
        <w:t>3.3.7.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337"/>
      <w:bookmarkEnd w:id="31"/>
      <w:r w:rsidRPr="00FD12F7">
        <w:rPr>
          <w:rFonts w:ascii="Arial" w:hAnsi="Arial" w:cs="Arial"/>
          <w:sz w:val="24"/>
          <w:szCs w:val="24"/>
        </w:rPr>
        <w:t xml:space="preserve">3.3.8. Непредставление (несвоевременное представление) органами либо организациями документов и информации по запросам, в том числе </w:t>
      </w:r>
      <w:r w:rsidRPr="00FD12F7">
        <w:rPr>
          <w:rFonts w:ascii="Arial" w:hAnsi="Arial" w:cs="Arial"/>
          <w:sz w:val="24"/>
          <w:szCs w:val="24"/>
        </w:rPr>
        <w:lastRenderedPageBreak/>
        <w:t>межведомственным не может являться основанием для отказа в предоставлении заявителю муниципальной услуги.</w:t>
      </w:r>
    </w:p>
    <w:bookmarkEnd w:id="32"/>
    <w:p w:rsidR="00CC21CC" w:rsidRPr="00FD12F7" w:rsidRDefault="00CC21CC" w:rsidP="00FD12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3.3.9. Конечным результатом данной административной процедуры является предоставление органами либо организациями, указанными в пункте Административного регламента, документов и информации по запросам.</w:t>
      </w:r>
    </w:p>
    <w:p w:rsidR="00CC21CC" w:rsidRPr="00FD12F7" w:rsidRDefault="00CC21CC" w:rsidP="00FD12F7">
      <w:pPr>
        <w:spacing w:after="0" w:line="240" w:lineRule="auto"/>
        <w:ind w:firstLine="720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</w:t>
      </w:r>
      <w:r w:rsidR="00FD12F7">
        <w:rPr>
          <w:rFonts w:ascii="Arial" w:eastAsia="Arial CYR" w:hAnsi="Arial" w:cs="Arial"/>
          <w:bCs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bCs/>
          <w:kern w:val="2"/>
          <w:sz w:val="24"/>
          <w:szCs w:val="24"/>
          <w:shd w:val="clear" w:color="auto" w:fill="FFFFFF"/>
        </w:rPr>
      </w:pP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CC21CC" w:rsidRPr="00FD12F7" w:rsidRDefault="00CC21CC" w:rsidP="00FD12F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Глава Ванновского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 рассматривает заявление и передает его в порядке делопроизводства Исполнителю.</w:t>
      </w:r>
    </w:p>
    <w:p w:rsidR="00CC21CC" w:rsidRPr="00FD12F7" w:rsidRDefault="00CC21CC" w:rsidP="00FD12F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CC21CC" w:rsidRPr="00FD12F7" w:rsidRDefault="00CC21CC" w:rsidP="00FD12F7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 xml:space="preserve">услуги; </w:t>
      </w:r>
    </w:p>
    <w:p w:rsidR="00CC21CC" w:rsidRPr="00FD12F7" w:rsidRDefault="00CC21CC" w:rsidP="00FD12F7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- о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CC21CC" w:rsidRPr="00FD12F7" w:rsidRDefault="00CC21CC" w:rsidP="00FD12F7">
      <w:pPr>
        <w:spacing w:after="0" w:line="240" w:lineRule="auto"/>
        <w:ind w:firstLine="780"/>
        <w:jc w:val="both"/>
        <w:rPr>
          <w:rFonts w:ascii="Arial" w:hAnsi="Arial" w:cs="Arial"/>
          <w:spacing w:val="-6"/>
          <w:sz w:val="24"/>
          <w:szCs w:val="24"/>
        </w:rPr>
      </w:pPr>
      <w:r w:rsidRPr="00FD12F7">
        <w:rPr>
          <w:rFonts w:ascii="Arial" w:hAnsi="Arial" w:cs="Arial"/>
          <w:spacing w:val="-6"/>
          <w:sz w:val="24"/>
          <w:szCs w:val="24"/>
        </w:rPr>
        <w:t>3.4.2. В случае отказа в предоставлении муниципальной услуги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Исполнитель подготавливает письмо с указанием причин отказа и направляет его главе Ванновского сельского поселения Тбилисского района для согласования и подписания. Подписанное главой Ванновского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сельского поселения Тбилисского района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письмо регистрируется</w:t>
      </w:r>
      <w:r w:rsidR="00FD12F7">
        <w:rPr>
          <w:rFonts w:ascii="Arial" w:hAnsi="Arial" w:cs="Arial"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spacing w:val="-6"/>
          <w:sz w:val="24"/>
          <w:szCs w:val="24"/>
        </w:rPr>
        <w:t>для вручения заявителю.</w:t>
      </w:r>
    </w:p>
    <w:p w:rsidR="00CC21CC" w:rsidRPr="00FD12F7" w:rsidRDefault="00CC21CC" w:rsidP="00FD12F7">
      <w:pPr>
        <w:spacing w:after="0" w:line="240" w:lineRule="auto"/>
        <w:ind w:firstLine="780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3.4.3. В случае положительного решения Исполнитель, уполномоченный на производство по заявлению, готовит проект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 xml:space="preserve">разрешения </w:t>
      </w:r>
      <w:r w:rsidR="00993DDC" w:rsidRPr="00FD12F7">
        <w:rPr>
          <w:rFonts w:ascii="Arial" w:hAnsi="Arial" w:cs="Arial"/>
          <w:sz w:val="24"/>
          <w:szCs w:val="24"/>
        </w:rPr>
        <w:t xml:space="preserve">(ордера) на проведение земляных работ на территории общего пользования </w:t>
      </w:r>
      <w:r w:rsidRPr="00FD12F7">
        <w:rPr>
          <w:rFonts w:ascii="Arial" w:hAnsi="Arial" w:cs="Arial"/>
          <w:sz w:val="24"/>
          <w:szCs w:val="24"/>
        </w:rPr>
        <w:t xml:space="preserve">и передает его на согласование в соответствии с инструкцией по делопроизводству администрации </w:t>
      </w:r>
      <w:r w:rsidRPr="00FD12F7">
        <w:rPr>
          <w:rFonts w:ascii="Arial" w:hAnsi="Arial" w:cs="Arial"/>
          <w:spacing w:val="-6"/>
          <w:sz w:val="24"/>
          <w:szCs w:val="24"/>
        </w:rPr>
        <w:t>Ванновского</w:t>
      </w:r>
      <w:r w:rsidRPr="00FD12F7">
        <w:rPr>
          <w:rFonts w:ascii="Arial" w:hAnsi="Arial" w:cs="Arial"/>
          <w:sz w:val="24"/>
          <w:szCs w:val="24"/>
        </w:rPr>
        <w:t xml:space="preserve"> сельского поселения Тбилисского района и</w:t>
      </w:r>
      <w:r w:rsid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>на подпись</w:t>
      </w:r>
      <w:r w:rsidRPr="00FD12F7">
        <w:rPr>
          <w:rFonts w:ascii="Arial" w:hAnsi="Arial" w:cs="Arial"/>
          <w:bCs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 xml:space="preserve">главе </w:t>
      </w:r>
      <w:r w:rsidRPr="00FD12F7">
        <w:rPr>
          <w:rFonts w:ascii="Arial" w:hAnsi="Arial" w:cs="Arial"/>
          <w:spacing w:val="-6"/>
          <w:sz w:val="24"/>
          <w:szCs w:val="24"/>
        </w:rPr>
        <w:t>Ванновского</w:t>
      </w:r>
      <w:r w:rsidRPr="00FD12F7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proofErr w:type="gramStart"/>
      <w:r w:rsidRPr="00FD12F7">
        <w:rPr>
          <w:sz w:val="24"/>
        </w:rPr>
        <w:t>Подписанный</w:t>
      </w:r>
      <w:proofErr w:type="gramEnd"/>
      <w:r w:rsidRPr="00FD12F7">
        <w:rPr>
          <w:sz w:val="24"/>
        </w:rPr>
        <w:t xml:space="preserve"> главой </w:t>
      </w:r>
      <w:r w:rsidRPr="00FD12F7">
        <w:rPr>
          <w:spacing w:val="-6"/>
          <w:sz w:val="24"/>
        </w:rPr>
        <w:t>Ванновского</w:t>
      </w:r>
      <w:r w:rsidRPr="00FD12F7">
        <w:rPr>
          <w:sz w:val="24"/>
        </w:rPr>
        <w:t xml:space="preserve"> сельского поселения Тбилисского района </w:t>
      </w:r>
      <w:r w:rsidR="00993DDC" w:rsidRPr="00FD12F7">
        <w:rPr>
          <w:sz w:val="24"/>
        </w:rPr>
        <w:t xml:space="preserve">разрешения (ордера) на проведение земляных работ на территории общего пользования </w:t>
      </w:r>
      <w:r w:rsidRPr="00FD12F7">
        <w:rPr>
          <w:sz w:val="24"/>
        </w:rPr>
        <w:t>возвращается специалисту Администрации.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 xml:space="preserve">3.5.4. Срок рассмотрения заявления и принятия решения составляет до 8 дней. 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>3.4.5. Результатом административной процедуры является: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 xml:space="preserve">- </w:t>
      </w:r>
      <w:r w:rsidR="00993DDC" w:rsidRPr="00FD12F7">
        <w:rPr>
          <w:sz w:val="24"/>
        </w:rPr>
        <w:t>выдача разрешения (ордера) на проведение земляных работ на территории общего пользования</w:t>
      </w:r>
      <w:r w:rsidRPr="00FD12F7">
        <w:rPr>
          <w:sz w:val="24"/>
        </w:rPr>
        <w:t>;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>- письмо об отказе в предоставлении муниципальной услуги.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sz w:val="24"/>
        </w:rPr>
      </w:pPr>
      <w:r w:rsidRPr="00FD12F7">
        <w:rPr>
          <w:sz w:val="24"/>
        </w:rPr>
        <w:t>3.4.6. Способ фиксации результата выполнения административной процедуры – внесение в журнал регистрации.</w:t>
      </w:r>
    </w:p>
    <w:p w:rsidR="00CC21CC" w:rsidRPr="00FD12F7" w:rsidRDefault="00CC21CC" w:rsidP="00FD12F7">
      <w:pPr>
        <w:pStyle w:val="a4"/>
        <w:spacing w:after="0"/>
        <w:ind w:firstLine="851"/>
        <w:jc w:val="both"/>
        <w:rPr>
          <w:bCs/>
          <w:sz w:val="24"/>
        </w:rPr>
      </w:pP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3.5. Выдача заявителю ответа в МФЦ или Администрации</w:t>
      </w:r>
    </w:p>
    <w:p w:rsidR="00CC21CC" w:rsidRPr="00FD12F7" w:rsidRDefault="00CC21CC" w:rsidP="00FD12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3.5.1. </w:t>
      </w:r>
      <w:bookmarkStart w:id="33" w:name="sub_1035"/>
      <w:r w:rsidRPr="00FD12F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CC21CC" w:rsidRPr="00FD12F7" w:rsidRDefault="00CC21CC" w:rsidP="00FD12F7">
      <w:pPr>
        <w:tabs>
          <w:tab w:val="left" w:pos="3855"/>
          <w:tab w:val="left" w:pos="4485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FD12F7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время передачи.</w:t>
      </w:r>
    </w:p>
    <w:bookmarkEnd w:id="33"/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10351"/>
      <w:r w:rsidRPr="00FD12F7">
        <w:rPr>
          <w:rFonts w:ascii="Arial" w:hAnsi="Arial" w:cs="Arial"/>
          <w:sz w:val="24"/>
          <w:szCs w:val="24"/>
        </w:rPr>
        <w:t>3.5.2. При выдаче документов работник МФЦ или Администрации:</w:t>
      </w:r>
    </w:p>
    <w:bookmarkEnd w:id="34"/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lastRenderedPageBreak/>
        <w:t>устанавливает личность заявителя, проверяет наличие расписки (в случае утери заявителем расписки, проверяет наличие расписки в МФЦ, изготавливает одну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10352"/>
      <w:r w:rsidRPr="00FD12F7">
        <w:rPr>
          <w:rFonts w:ascii="Arial" w:hAnsi="Arial" w:cs="Arial"/>
          <w:sz w:val="24"/>
          <w:szCs w:val="24"/>
        </w:rPr>
        <w:t>3.5.3.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bookmarkEnd w:id="35"/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CC21CC" w:rsidRPr="00FD12F7" w:rsidRDefault="00CC21CC" w:rsidP="00FD12F7">
      <w:pPr>
        <w:spacing w:after="0" w:line="240" w:lineRule="auto"/>
        <w:ind w:firstLine="709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FD12F7">
        <w:rPr>
          <w:rFonts w:ascii="Arial" w:hAnsi="Arial" w:cs="Arial"/>
          <w:bCs/>
          <w:spacing w:val="-6"/>
          <w:sz w:val="24"/>
          <w:szCs w:val="24"/>
        </w:rPr>
        <w:t>3.5.5.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посредством</w:t>
      </w:r>
      <w:r w:rsidR="00FD12F7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FD12F7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CC21CC" w:rsidRPr="00FD12F7" w:rsidRDefault="00CC21CC" w:rsidP="00FD12F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bookmarkStart w:id="36" w:name="sub_376"/>
    </w:p>
    <w:p w:rsidR="00CC21CC" w:rsidRPr="00FD12F7" w:rsidRDefault="00CC21CC" w:rsidP="00FD12F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FD12F7">
        <w:rPr>
          <w:rFonts w:ascii="Arial" w:hAnsi="Arial" w:cs="Arial"/>
          <w:iCs/>
          <w:sz w:val="24"/>
          <w:szCs w:val="24"/>
        </w:rPr>
        <w:t>3.6. Особенности выполнения административных процедур (действий) в электронной форме</w:t>
      </w:r>
    </w:p>
    <w:p w:rsidR="00CC21CC" w:rsidRPr="00FD12F7" w:rsidRDefault="00CC21CC" w:rsidP="00FD12F7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</w:p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7" w:name="sub_377"/>
      <w:bookmarkEnd w:id="36"/>
      <w:r w:rsidRPr="00FD12F7">
        <w:rPr>
          <w:rFonts w:ascii="Arial" w:hAnsi="Arial" w:cs="Arial"/>
          <w:iCs/>
          <w:sz w:val="24"/>
          <w:szCs w:val="24"/>
        </w:rPr>
        <w:t xml:space="preserve">3.6.1. </w:t>
      </w:r>
      <w:proofErr w:type="gramStart"/>
      <w:r w:rsidRPr="00FD12F7">
        <w:rPr>
          <w:rFonts w:ascii="Arial" w:hAnsi="Arial" w:cs="Arial"/>
          <w:iCs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r w:rsidRPr="00FD12F7">
        <w:rPr>
          <w:rFonts w:ascii="Arial" w:hAnsi="Arial" w:cs="Arial"/>
          <w:sz w:val="24"/>
          <w:szCs w:val="24"/>
        </w:rPr>
        <w:t>www.gosuslugi.ru</w:t>
      </w:r>
      <w:r w:rsidRPr="00FD12F7">
        <w:rPr>
          <w:rFonts w:ascii="Arial" w:hAnsi="Arial" w:cs="Arial"/>
          <w:iCs/>
          <w:sz w:val="24"/>
          <w:szCs w:val="24"/>
        </w:rPr>
        <w:t>) и на официальный портал государственных и муниципальных услуг Краснодарского края (</w:t>
      </w:r>
      <w:r w:rsidRPr="00FD12F7">
        <w:rPr>
          <w:rFonts w:ascii="Arial" w:hAnsi="Arial" w:cs="Arial"/>
          <w:sz w:val="24"/>
          <w:szCs w:val="24"/>
        </w:rPr>
        <w:t>www.pgu.krasnodar.ru</w:t>
      </w:r>
      <w:proofErr w:type="gramEnd"/>
      <w:r w:rsidRPr="00FD12F7">
        <w:rPr>
          <w:rFonts w:ascii="Arial" w:hAnsi="Arial" w:cs="Arial"/>
          <w:iCs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8" w:name="sub_378"/>
      <w:bookmarkEnd w:id="37"/>
      <w:r w:rsidRPr="00FD12F7">
        <w:rPr>
          <w:rFonts w:ascii="Arial" w:hAnsi="Arial" w:cs="Arial"/>
          <w:iCs/>
          <w:sz w:val="24"/>
          <w:szCs w:val="24"/>
        </w:rPr>
        <w:t>3.6.2. Документы, необходимые для предоставления муниципальной услуги, в форме электронного документа принимаются специалистами МФЦ,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9" w:name="sub_379"/>
      <w:bookmarkEnd w:id="38"/>
      <w:r w:rsidRPr="00FD12F7">
        <w:rPr>
          <w:rFonts w:ascii="Arial" w:hAnsi="Arial" w:cs="Arial"/>
          <w:iCs/>
          <w:sz w:val="24"/>
          <w:szCs w:val="24"/>
        </w:rPr>
        <w:t>3.6.3.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40" w:name="sub_380"/>
      <w:bookmarkEnd w:id="39"/>
      <w:r w:rsidRPr="00FD12F7">
        <w:rPr>
          <w:rFonts w:ascii="Arial" w:hAnsi="Arial" w:cs="Arial"/>
          <w:iCs/>
          <w:sz w:val="24"/>
          <w:szCs w:val="24"/>
        </w:rPr>
        <w:t xml:space="preserve">3.6.4. </w:t>
      </w:r>
      <w:proofErr w:type="gramStart"/>
      <w:r w:rsidRPr="00FD12F7">
        <w:rPr>
          <w:rFonts w:ascii="Arial" w:hAnsi="Arial" w:cs="Arial"/>
          <w:iCs/>
          <w:sz w:val="24"/>
          <w:szCs w:val="24"/>
        </w:rPr>
        <w:t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bookmarkEnd w:id="40"/>
    <w:p w:rsidR="00CC21CC" w:rsidRPr="00FD12F7" w:rsidRDefault="00CC21CC" w:rsidP="00FD12F7">
      <w:pPr>
        <w:spacing w:after="0" w:line="240" w:lineRule="auto"/>
        <w:ind w:firstLine="733"/>
        <w:jc w:val="both"/>
        <w:rPr>
          <w:rFonts w:ascii="Arial" w:hAnsi="Arial" w:cs="Arial"/>
          <w:bCs/>
          <w:iCs/>
          <w:spacing w:val="-6"/>
          <w:sz w:val="24"/>
          <w:szCs w:val="24"/>
        </w:rPr>
      </w:pPr>
      <w:r w:rsidRPr="00FD12F7">
        <w:rPr>
          <w:rFonts w:ascii="Arial" w:hAnsi="Arial" w:cs="Arial"/>
          <w:bCs/>
          <w:iCs/>
          <w:spacing w:val="-6"/>
          <w:sz w:val="24"/>
          <w:szCs w:val="24"/>
        </w:rPr>
        <w:t xml:space="preserve">3.6.5. </w:t>
      </w:r>
      <w:proofErr w:type="gramStart"/>
      <w:r w:rsidRPr="00FD12F7">
        <w:rPr>
          <w:rFonts w:ascii="Arial" w:hAnsi="Arial" w:cs="Arial"/>
          <w:bCs/>
          <w:iCs/>
          <w:spacing w:val="-6"/>
          <w:sz w:val="24"/>
          <w:szCs w:val="24"/>
        </w:rPr>
        <w:t xml:space="preserve"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</w:t>
      </w:r>
      <w:r w:rsidRPr="00FD12F7">
        <w:rPr>
          <w:rFonts w:ascii="Arial" w:hAnsi="Arial" w:cs="Arial"/>
          <w:bCs/>
          <w:iCs/>
          <w:spacing w:val="-6"/>
          <w:sz w:val="24"/>
          <w:szCs w:val="24"/>
        </w:rPr>
        <w:lastRenderedPageBreak/>
        <w:t>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</w:t>
      </w:r>
      <w:proofErr w:type="gramEnd"/>
      <w:r w:rsidRPr="00FD12F7">
        <w:rPr>
          <w:rFonts w:ascii="Arial" w:hAnsi="Arial" w:cs="Arial"/>
          <w:bCs/>
          <w:iCs/>
          <w:spacing w:val="-6"/>
          <w:sz w:val="24"/>
          <w:szCs w:val="24"/>
        </w:rPr>
        <w:t xml:space="preserve"> «Об утверждении Требований к средствам электронной подписи и Требований к средствам удостоверяющего центра».</w:t>
      </w:r>
    </w:p>
    <w:p w:rsidR="0094342E" w:rsidRPr="00FD12F7" w:rsidRDefault="0094342E" w:rsidP="00FD12F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D12F7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</w:t>
      </w:r>
      <w:proofErr w:type="gramStart"/>
      <w:r w:rsidRPr="00FD12F7">
        <w:rPr>
          <w:rFonts w:ascii="Arial" w:hAnsi="Arial" w:cs="Arial"/>
          <w:bCs/>
          <w:sz w:val="24"/>
          <w:szCs w:val="24"/>
        </w:rPr>
        <w:t>разместить</w:t>
      </w:r>
      <w:proofErr w:type="gramEnd"/>
      <w:r w:rsidRPr="00FD12F7">
        <w:rPr>
          <w:rFonts w:ascii="Arial" w:hAnsi="Arial" w:cs="Arial"/>
          <w:bCs/>
          <w:sz w:val="24"/>
          <w:szCs w:val="24"/>
        </w:rPr>
        <w:t xml:space="preserve"> настоящее постановление на официальном сайте администрации </w:t>
      </w:r>
      <w:r w:rsidRPr="00FD12F7">
        <w:rPr>
          <w:rFonts w:ascii="Arial" w:hAnsi="Arial" w:cs="Arial"/>
          <w:spacing w:val="-6"/>
          <w:sz w:val="24"/>
          <w:szCs w:val="24"/>
        </w:rPr>
        <w:t>Ванновского</w:t>
      </w:r>
      <w:r w:rsidRPr="00FD12F7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7D5029" w:rsidRPr="00FD12F7" w:rsidRDefault="00324123" w:rsidP="00FD1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3</w:t>
      </w:r>
      <w:r w:rsidR="007D5029" w:rsidRPr="00FD12F7">
        <w:rPr>
          <w:rFonts w:ascii="Arial" w:hAnsi="Arial" w:cs="Arial"/>
          <w:sz w:val="24"/>
          <w:szCs w:val="24"/>
        </w:rPr>
        <w:t>. Постановление вступает в силу со дня его обнародования.</w:t>
      </w: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Ванновского сельского поселения </w:t>
      </w: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5E2772" w:rsidRPr="00FD12F7" w:rsidRDefault="005E2772" w:rsidP="00FD12F7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FD12F7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Е.Г. Ильин </w:t>
      </w:r>
    </w:p>
    <w:p w:rsidR="005E2772" w:rsidRDefault="005E2772" w:rsidP="00FD12F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b"/>
          <w:b w:val="0"/>
          <w:color w:val="auto"/>
          <w:sz w:val="24"/>
          <w:szCs w:val="24"/>
        </w:rPr>
      </w:pPr>
    </w:p>
    <w:p w:rsidR="00FD12F7" w:rsidRDefault="00FD12F7" w:rsidP="00FD12F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b"/>
          <w:b w:val="0"/>
          <w:color w:val="auto"/>
          <w:sz w:val="24"/>
          <w:szCs w:val="24"/>
        </w:rPr>
      </w:pPr>
    </w:p>
    <w:p w:rsidR="00FD12F7" w:rsidRPr="00FD12F7" w:rsidRDefault="00FD12F7" w:rsidP="00FD12F7">
      <w:pPr>
        <w:pStyle w:val="ConsPlusNormal"/>
        <w:tabs>
          <w:tab w:val="left" w:pos="284"/>
        </w:tabs>
        <w:spacing w:line="240" w:lineRule="auto"/>
        <w:ind w:left="709" w:firstLine="0"/>
        <w:rPr>
          <w:rStyle w:val="ab"/>
          <w:b w:val="0"/>
          <w:color w:val="auto"/>
          <w:sz w:val="24"/>
          <w:szCs w:val="24"/>
        </w:rPr>
      </w:pPr>
    </w:p>
    <w:p w:rsidR="00993DDC" w:rsidRPr="00FD12F7" w:rsidRDefault="00993DDC" w:rsidP="00FD12F7">
      <w:pPr>
        <w:pStyle w:val="ConsPlusNormal"/>
        <w:spacing w:line="240" w:lineRule="auto"/>
        <w:ind w:left="709" w:firstLine="0"/>
        <w:rPr>
          <w:sz w:val="24"/>
          <w:szCs w:val="24"/>
        </w:rPr>
      </w:pPr>
      <w:r w:rsidRPr="00FD12F7">
        <w:rPr>
          <w:sz w:val="24"/>
          <w:szCs w:val="24"/>
        </w:rPr>
        <w:t>ПРИЛОЖЕНИЕ № 2</w:t>
      </w:r>
    </w:p>
    <w:p w:rsidR="00993DDC" w:rsidRPr="00FD12F7" w:rsidRDefault="00993DDC" w:rsidP="00FD12F7">
      <w:pPr>
        <w:snapToGri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993DDC" w:rsidRPr="00FD12F7" w:rsidRDefault="00993DDC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предоставления </w:t>
      </w:r>
      <w:proofErr w:type="gramStart"/>
      <w:r w:rsidRPr="00FD12F7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993DDC" w:rsidRPr="00FD12F7" w:rsidRDefault="00993DDC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услуги «Выдача разрешения (ордера) </w:t>
      </w:r>
      <w:proofErr w:type="gramStart"/>
      <w:r w:rsidRPr="00FD12F7">
        <w:rPr>
          <w:rFonts w:ascii="Arial" w:hAnsi="Arial" w:cs="Arial"/>
          <w:sz w:val="24"/>
          <w:szCs w:val="24"/>
        </w:rPr>
        <w:t>на</w:t>
      </w:r>
      <w:proofErr w:type="gramEnd"/>
      <w:r w:rsidRPr="00FD12F7">
        <w:rPr>
          <w:rFonts w:ascii="Arial" w:hAnsi="Arial" w:cs="Arial"/>
          <w:sz w:val="24"/>
          <w:szCs w:val="24"/>
        </w:rPr>
        <w:t xml:space="preserve"> </w:t>
      </w:r>
    </w:p>
    <w:p w:rsidR="00993DDC" w:rsidRPr="00FD12F7" w:rsidRDefault="00993DDC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проведение земляных работ </w:t>
      </w:r>
    </w:p>
    <w:p w:rsidR="00993DDC" w:rsidRPr="00FD12F7" w:rsidRDefault="00993DDC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на территории общего пользования» </w:t>
      </w:r>
    </w:p>
    <w:p w:rsidR="00993DDC" w:rsidRPr="00FD12F7" w:rsidRDefault="00FD12F7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3DDC" w:rsidRPr="00FD12F7" w:rsidRDefault="00FD12F7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3DDC" w:rsidRPr="00FD12F7" w:rsidRDefault="00993DDC" w:rsidP="00FD12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12F7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  <w:r w:rsidR="00FD12F7" w:rsidRPr="00FD12F7">
        <w:rPr>
          <w:rFonts w:ascii="Arial" w:hAnsi="Arial" w:cs="Arial"/>
          <w:b/>
          <w:sz w:val="24"/>
          <w:szCs w:val="24"/>
        </w:rPr>
        <w:t xml:space="preserve"> </w:t>
      </w:r>
      <w:r w:rsidRPr="00FD12F7">
        <w:rPr>
          <w:rFonts w:ascii="Arial" w:hAnsi="Arial" w:cs="Arial"/>
          <w:b/>
          <w:sz w:val="24"/>
          <w:szCs w:val="24"/>
        </w:rPr>
        <w:t>««Выдача разрешения (ордера) на проведение земляных работ</w:t>
      </w:r>
      <w:r w:rsidR="00FD12F7">
        <w:rPr>
          <w:rFonts w:ascii="Arial" w:hAnsi="Arial" w:cs="Arial"/>
          <w:b/>
          <w:sz w:val="24"/>
          <w:szCs w:val="24"/>
        </w:rPr>
        <w:t xml:space="preserve"> </w:t>
      </w:r>
      <w:r w:rsidRPr="00FD12F7">
        <w:rPr>
          <w:rFonts w:ascii="Arial" w:hAnsi="Arial" w:cs="Arial"/>
          <w:b/>
          <w:sz w:val="24"/>
          <w:szCs w:val="24"/>
        </w:rPr>
        <w:t>на территории общего пользования»»</w:t>
      </w:r>
    </w:p>
    <w:p w:rsidR="00D43A42" w:rsidRPr="00FD12F7" w:rsidRDefault="00D43A42" w:rsidP="00FD12F7">
      <w:pPr>
        <w:pStyle w:val="ConsPlusNormal"/>
        <w:tabs>
          <w:tab w:val="left" w:pos="284"/>
        </w:tabs>
        <w:spacing w:line="240" w:lineRule="auto"/>
        <w:ind w:firstLine="0"/>
        <w:jc w:val="both"/>
        <w:rPr>
          <w:sz w:val="24"/>
          <w:szCs w:val="24"/>
        </w:rPr>
      </w:pPr>
    </w:p>
    <w:p w:rsidR="00D43A42" w:rsidRPr="00FD12F7" w:rsidRDefault="00D43A42" w:rsidP="00FD12F7">
      <w:pPr>
        <w:pStyle w:val="ConsPlusNormal"/>
        <w:tabs>
          <w:tab w:val="left" w:pos="284"/>
        </w:tabs>
        <w:spacing w:line="240" w:lineRule="auto"/>
        <w:ind w:firstLine="0"/>
        <w:jc w:val="center"/>
        <w:rPr>
          <w:sz w:val="24"/>
          <w:szCs w:val="24"/>
        </w:rPr>
      </w:pPr>
      <w:r w:rsidRPr="00FD12F7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30193899" wp14:editId="529D0A11">
                <wp:simplePos x="0" y="0"/>
                <wp:positionH relativeFrom="column">
                  <wp:posOffset>571500</wp:posOffset>
                </wp:positionH>
                <wp:positionV relativeFrom="paragraph">
                  <wp:posOffset>-3810</wp:posOffset>
                </wp:positionV>
                <wp:extent cx="5217795" cy="843915"/>
                <wp:effectExtent l="0" t="0" r="20955" b="1333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Прием и регистрация документов в администрации Ванновского сельского поселения Тбилисского района (в МФЦ)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45pt;margin-top:-.3pt;width:410.85pt;height:66.45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Прием и регистрация документов в администрации Ванновского сельского поселения Тбилисского района (в МФЦ)</w:t>
                      </w:r>
                    </w:p>
                  </w:txbxContent>
                </v:textbox>
              </v:shape>
            </w:pict>
          </mc:Fallback>
        </mc:AlternateContent>
      </w:r>
    </w:p>
    <w:p w:rsidR="00D43A42" w:rsidRPr="00FD12F7" w:rsidRDefault="00D43A42" w:rsidP="00FD12F7">
      <w:pPr>
        <w:pStyle w:val="1"/>
        <w:numPr>
          <w:ilvl w:val="0"/>
          <w:numId w:val="12"/>
        </w:numPr>
        <w:tabs>
          <w:tab w:val="num" w:pos="0"/>
        </w:tabs>
        <w:spacing w:before="0" w:after="0"/>
        <w:rPr>
          <w:b w:val="0"/>
          <w:color w:val="auto"/>
        </w:rPr>
      </w:pPr>
    </w:p>
    <w:p w:rsidR="00D43A42" w:rsidRPr="00FD12F7" w:rsidRDefault="00D43A42" w:rsidP="00FD12F7">
      <w:pPr>
        <w:pStyle w:val="1"/>
        <w:numPr>
          <w:ilvl w:val="0"/>
          <w:numId w:val="12"/>
        </w:numPr>
        <w:tabs>
          <w:tab w:val="num" w:pos="0"/>
        </w:tabs>
        <w:spacing w:before="0" w:after="0"/>
        <w:rPr>
          <w:b w:val="0"/>
          <w:color w:val="auto"/>
        </w:rPr>
      </w:pPr>
      <w:r w:rsidRPr="00FD12F7">
        <w:rPr>
          <w:b w:val="0"/>
          <w:color w:val="auto"/>
        </w:rPr>
        <w:t xml:space="preserve"> </w:t>
      </w:r>
    </w:p>
    <w:p w:rsidR="00FD12F7" w:rsidRDefault="00FD12F7" w:rsidP="00FD12F7">
      <w:pPr>
        <w:pStyle w:val="a4"/>
        <w:spacing w:after="0"/>
        <w:jc w:val="center"/>
        <w:rPr>
          <w:sz w:val="24"/>
        </w:rPr>
      </w:pPr>
    </w:p>
    <w:p w:rsidR="00FD12F7" w:rsidRDefault="00FD12F7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  <w:r w:rsidRPr="00FD12F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FE3789" wp14:editId="00A54C47">
                <wp:simplePos x="0" y="0"/>
                <wp:positionH relativeFrom="column">
                  <wp:posOffset>3016250</wp:posOffset>
                </wp:positionH>
                <wp:positionV relativeFrom="paragraph">
                  <wp:posOffset>1062355</wp:posOffset>
                </wp:positionV>
                <wp:extent cx="123825" cy="342900"/>
                <wp:effectExtent l="19050" t="0" r="47625" b="38100"/>
                <wp:wrapNone/>
                <wp:docPr id="26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6" o:spid="_x0000_s1026" type="#_x0000_t67" style="position:absolute;margin-left:237.5pt;margin-top:83.6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iK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" strokeweight=".26mm"/>
            </w:pict>
          </mc:Fallback>
        </mc:AlternateContent>
      </w:r>
      <w:r w:rsidRPr="00FD12F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606BFA89" wp14:editId="29774332">
                <wp:simplePos x="0" y="0"/>
                <wp:positionH relativeFrom="column">
                  <wp:posOffset>729615</wp:posOffset>
                </wp:positionH>
                <wp:positionV relativeFrom="paragraph">
                  <wp:posOffset>313690</wp:posOffset>
                </wp:positionV>
                <wp:extent cx="4881880" cy="590550"/>
                <wp:effectExtent l="0" t="0" r="1397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7" type="#_x0000_t202" style="position:absolute;left:0;text-align:left;margin-left:57.45pt;margin-top:24.7pt;width:384.4pt;height:46.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  <w:r w:rsidRPr="00FD12F7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59A9E8" wp14:editId="0DD813D5">
                <wp:simplePos x="0" y="0"/>
                <wp:positionH relativeFrom="column">
                  <wp:posOffset>3016250</wp:posOffset>
                </wp:positionH>
                <wp:positionV relativeFrom="paragraph">
                  <wp:posOffset>14605</wp:posOffset>
                </wp:positionV>
                <wp:extent cx="123825" cy="342900"/>
                <wp:effectExtent l="19050" t="0" r="47625" b="3810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237.5pt;margin-top:1.1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" strokeweight=".26mm"/>
            </w:pict>
          </mc:Fallback>
        </mc:AlternateContent>
      </w:r>
    </w:p>
    <w:p w:rsidR="00D43A42" w:rsidRDefault="00D43A42" w:rsidP="00FD12F7">
      <w:pPr>
        <w:pStyle w:val="a4"/>
        <w:spacing w:after="0"/>
        <w:jc w:val="center"/>
        <w:rPr>
          <w:sz w:val="24"/>
        </w:rPr>
      </w:pPr>
    </w:p>
    <w:p w:rsidR="00FD12F7" w:rsidRPr="00FD12F7" w:rsidRDefault="00FD12F7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</w:p>
    <w:p w:rsidR="00D43A42" w:rsidRPr="00FD12F7" w:rsidRDefault="00D43A42" w:rsidP="00FD12F7">
      <w:pPr>
        <w:pStyle w:val="a4"/>
        <w:spacing w:after="0"/>
        <w:jc w:val="center"/>
        <w:rPr>
          <w:sz w:val="24"/>
        </w:rPr>
      </w:pPr>
      <w:r w:rsidRPr="00FD12F7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2CAB108" wp14:editId="44F65F4A">
                <wp:simplePos x="0" y="0"/>
                <wp:positionH relativeFrom="column">
                  <wp:posOffset>845185</wp:posOffset>
                </wp:positionH>
                <wp:positionV relativeFrom="paragraph">
                  <wp:posOffset>6985</wp:posOffset>
                </wp:positionV>
                <wp:extent cx="4398645" cy="360045"/>
                <wp:effectExtent l="0" t="0" r="20955" b="2095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8" type="#_x0000_t202" style="position:absolute;left:0;text-align:left;margin-left:66.55pt;margin-top:.55pt;width:346.35pt;height:28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Pr="00FD12F7">
        <w:rPr>
          <w:noProof/>
          <w:sz w:val="24"/>
          <w:lang w:eastAsia="ru-RU"/>
        </w:rPr>
        <w:drawing>
          <wp:inline distT="0" distB="0" distL="0" distR="0" wp14:anchorId="3AB27C7D" wp14:editId="6C5EA2BF">
            <wp:extent cx="8255" cy="1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2F7">
        <w:rPr>
          <w:sz w:val="24"/>
        </w:rPr>
        <w:t xml:space="preserve"> </w:t>
      </w:r>
    </w:p>
    <w:p w:rsidR="00FD12F7" w:rsidRDefault="00FD12F7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DAE16" wp14:editId="0BBC65A6">
                <wp:simplePos x="0" y="0"/>
                <wp:positionH relativeFrom="column">
                  <wp:posOffset>4440555</wp:posOffset>
                </wp:positionH>
                <wp:positionV relativeFrom="paragraph">
                  <wp:posOffset>187960</wp:posOffset>
                </wp:positionV>
                <wp:extent cx="123825" cy="342900"/>
                <wp:effectExtent l="19050" t="0" r="47625" b="38100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349.65pt;margin-top:14.8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" strokeweight=".26mm"/>
            </w:pict>
          </mc:Fallback>
        </mc:AlternateContent>
      </w: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DD788" wp14:editId="71C24D1A">
                <wp:simplePos x="0" y="0"/>
                <wp:positionH relativeFrom="column">
                  <wp:posOffset>1604010</wp:posOffset>
                </wp:positionH>
                <wp:positionV relativeFrom="paragraph">
                  <wp:posOffset>19685</wp:posOffset>
                </wp:positionV>
                <wp:extent cx="123825" cy="342900"/>
                <wp:effectExtent l="19050" t="0" r="47625" b="38100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126.3pt;margin-top:1.55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" strokeweight=".26mm"/>
            </w:pict>
          </mc:Fallback>
        </mc:AlternateContent>
      </w:r>
      <w:r w:rsidRP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  <w:t>Да</w:t>
      </w:r>
      <w:proofErr w:type="gramStart"/>
      <w:r w:rsidRPr="00FD12F7">
        <w:rPr>
          <w:rFonts w:ascii="Arial" w:hAnsi="Arial" w:cs="Arial"/>
          <w:sz w:val="24"/>
          <w:szCs w:val="24"/>
        </w:rPr>
        <w:t xml:space="preserve"> </w:t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</w:r>
      <w:r w:rsidRPr="00FD12F7">
        <w:rPr>
          <w:rFonts w:ascii="Arial" w:hAnsi="Arial" w:cs="Arial"/>
          <w:sz w:val="24"/>
          <w:szCs w:val="24"/>
        </w:rPr>
        <w:tab/>
        <w:t>Н</w:t>
      </w:r>
      <w:proofErr w:type="gramEnd"/>
      <w:r w:rsidRPr="00FD12F7">
        <w:rPr>
          <w:rFonts w:ascii="Arial" w:hAnsi="Arial" w:cs="Arial"/>
          <w:sz w:val="24"/>
          <w:szCs w:val="24"/>
        </w:rPr>
        <w:t>ет</w:t>
      </w: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2F7" w:rsidRDefault="00FD12F7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2F7" w:rsidRPr="00FD12F7" w:rsidRDefault="00FD12F7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DCE9825" wp14:editId="39AFA838">
                <wp:simplePos x="0" y="0"/>
                <wp:positionH relativeFrom="column">
                  <wp:posOffset>558165</wp:posOffset>
                </wp:positionH>
                <wp:positionV relativeFrom="paragraph">
                  <wp:posOffset>10795</wp:posOffset>
                </wp:positionV>
                <wp:extent cx="2303145" cy="1057275"/>
                <wp:effectExtent l="0" t="0" r="20955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margin-left:43.95pt;margin-top:.85pt;width:181.35pt;height:83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" strokeweight=".5pt">
                <v:textbox inset="7.45pt,3.85pt,7.45pt,3.85pt">
                  <w:txbxContent>
                    <w:p w:rsidR="00D43A42" w:rsidRDefault="00D43A42" w:rsidP="00D43A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2D551F3" wp14:editId="6CB59671">
                <wp:simplePos x="0" y="0"/>
                <wp:positionH relativeFrom="column">
                  <wp:posOffset>845185</wp:posOffset>
                </wp:positionH>
                <wp:positionV relativeFrom="paragraph">
                  <wp:posOffset>1567180</wp:posOffset>
                </wp:positionV>
                <wp:extent cx="4398645" cy="360045"/>
                <wp:effectExtent l="0" t="0" r="20955" b="2095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66.55pt;margin-top:123.4pt;width:346.35pt;height:28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94B9D" wp14:editId="35B68281">
                <wp:simplePos x="0" y="0"/>
                <wp:positionH relativeFrom="column">
                  <wp:posOffset>1671955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131.65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" strokeweight=".26mm"/>
            </w:pict>
          </mc:Fallback>
        </mc:AlternateContent>
      </w: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958BE" wp14:editId="228E4E9C">
                <wp:simplePos x="0" y="0"/>
                <wp:positionH relativeFrom="column">
                  <wp:posOffset>4206240</wp:posOffset>
                </wp:positionH>
                <wp:positionV relativeFrom="paragraph">
                  <wp:posOffset>1144270</wp:posOffset>
                </wp:positionV>
                <wp:extent cx="123825" cy="342900"/>
                <wp:effectExtent l="19050" t="0" r="47625" b="3810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" o:spid="_x0000_s1026" type="#_x0000_t67" style="position:absolute;margin-left:331.2pt;margin-top:90.1pt;width:9.75pt;height:2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" strokeweight=".26mm"/>
            </w:pict>
          </mc:Fallback>
        </mc:AlternateContent>
      </w:r>
      <w:r w:rsidRPr="00FD12F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86A8B7E" wp14:editId="3A762BED">
                <wp:simplePos x="0" y="0"/>
                <wp:positionH relativeFrom="column">
                  <wp:posOffset>3006090</wp:posOffset>
                </wp:positionH>
                <wp:positionV relativeFrom="paragraph">
                  <wp:posOffset>10795</wp:posOffset>
                </wp:positionV>
                <wp:extent cx="2832100" cy="1057275"/>
                <wp:effectExtent l="0" t="0" r="2540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42" w:rsidRDefault="00D43A42" w:rsidP="00D43A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1" type="#_x0000_t202" style="position:absolute;margin-left:236.7pt;margin-top:.85pt;width:223pt;height:83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" strokeweight=".5pt">
                <v:textbox inset="7.45pt,3.85pt,7.45pt,3.85pt">
                  <w:txbxContent>
                    <w:p w:rsidR="00D43A42" w:rsidRDefault="00D43A42" w:rsidP="00D43A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pStyle w:val="ConsPlusNonforma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43A42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D12F7" w:rsidRPr="00FD12F7" w:rsidRDefault="00FD12F7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Глава </w:t>
      </w: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>Тбилисского района</w:t>
      </w:r>
    </w:p>
    <w:p w:rsidR="00D43A42" w:rsidRPr="00FD12F7" w:rsidRDefault="00D43A42" w:rsidP="00FD12F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FD12F7">
        <w:rPr>
          <w:rFonts w:ascii="Arial" w:hAnsi="Arial" w:cs="Arial"/>
          <w:sz w:val="24"/>
          <w:szCs w:val="24"/>
        </w:rPr>
        <w:t xml:space="preserve">Е.Г. Ильин </w:t>
      </w:r>
    </w:p>
    <w:p w:rsidR="00993DDC" w:rsidRPr="00FD12F7" w:rsidRDefault="00993DDC" w:rsidP="00FD12F7">
      <w:pPr>
        <w:spacing w:after="0" w:line="240" w:lineRule="auto"/>
        <w:ind w:firstLine="720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sectPr w:rsidR="00993DDC" w:rsidRPr="00FD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6">
    <w:nsid w:val="13357DF0"/>
    <w:multiLevelType w:val="hybridMultilevel"/>
    <w:tmpl w:val="B22496DA"/>
    <w:lvl w:ilvl="0" w:tplc="D96A6538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5122DC"/>
    <w:multiLevelType w:val="multilevel"/>
    <w:tmpl w:val="110411B4"/>
    <w:lvl w:ilvl="0">
      <w:start w:val="2"/>
      <w:numFmt w:val="decimal"/>
      <w:lvlText w:val="%1."/>
      <w:lvlJc w:val="left"/>
      <w:pPr>
        <w:ind w:left="825" w:hanging="825"/>
      </w:pPr>
      <w:rPr>
        <w:rFonts w:eastAsiaTheme="minorEastAsia" w:hint="default"/>
      </w:rPr>
    </w:lvl>
    <w:lvl w:ilvl="1">
      <w:start w:val="14"/>
      <w:numFmt w:val="decimal"/>
      <w:lvlText w:val="%1.%2."/>
      <w:lvlJc w:val="left"/>
      <w:pPr>
        <w:ind w:left="1365" w:hanging="825"/>
      </w:pPr>
      <w:rPr>
        <w:rFonts w:eastAsiaTheme="minorEastAsia" w:hint="default"/>
      </w:rPr>
    </w:lvl>
    <w:lvl w:ilvl="2">
      <w:start w:val="4"/>
      <w:numFmt w:val="decimal"/>
      <w:lvlText w:val="%1.%2.%3."/>
      <w:lvlJc w:val="left"/>
      <w:pPr>
        <w:ind w:left="1905" w:hanging="82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EastAsia" w:hint="default"/>
      </w:rPr>
    </w:lvl>
  </w:abstractNum>
  <w:abstractNum w:abstractNumId="8">
    <w:nsid w:val="5CF316F5"/>
    <w:multiLevelType w:val="multilevel"/>
    <w:tmpl w:val="B87ABCFE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73" w:hanging="720"/>
      </w:pPr>
    </w:lvl>
    <w:lvl w:ilvl="2">
      <w:start w:val="2"/>
      <w:numFmt w:val="decimal"/>
      <w:isLgl/>
      <w:lvlText w:val="%1.%2.%3."/>
      <w:lvlJc w:val="left"/>
      <w:pPr>
        <w:ind w:left="1517" w:hanging="720"/>
      </w:pPr>
    </w:lvl>
    <w:lvl w:ilvl="3">
      <w:start w:val="1"/>
      <w:numFmt w:val="decimal"/>
      <w:isLgl/>
      <w:lvlText w:val="%1.%2.%3.%4."/>
      <w:lvlJc w:val="left"/>
      <w:pPr>
        <w:ind w:left="1921" w:hanging="1080"/>
      </w:pPr>
    </w:lvl>
    <w:lvl w:ilvl="4">
      <w:start w:val="1"/>
      <w:numFmt w:val="decimal"/>
      <w:isLgl/>
      <w:lvlText w:val="%1.%2.%3.%4.%5."/>
      <w:lvlJc w:val="left"/>
      <w:pPr>
        <w:ind w:left="1965" w:hanging="1080"/>
      </w:pPr>
    </w:lvl>
    <w:lvl w:ilvl="5">
      <w:start w:val="1"/>
      <w:numFmt w:val="decimal"/>
      <w:isLgl/>
      <w:lvlText w:val="%1.%2.%3.%4.%5.%6."/>
      <w:lvlJc w:val="left"/>
      <w:pPr>
        <w:ind w:left="2369" w:hanging="1440"/>
      </w:pPr>
    </w:lvl>
    <w:lvl w:ilvl="6">
      <w:start w:val="1"/>
      <w:numFmt w:val="decimal"/>
      <w:isLgl/>
      <w:lvlText w:val="%1.%2.%3.%4.%5.%6.%7."/>
      <w:lvlJc w:val="left"/>
      <w:pPr>
        <w:ind w:left="2413" w:hanging="1440"/>
      </w:pPr>
    </w:lvl>
    <w:lvl w:ilvl="7">
      <w:start w:val="1"/>
      <w:numFmt w:val="decimal"/>
      <w:isLgl/>
      <w:lvlText w:val="%1.%2.%3.%4.%5.%6.%7.%8."/>
      <w:lvlJc w:val="left"/>
      <w:pPr>
        <w:ind w:left="2817" w:hanging="1800"/>
      </w:pPr>
    </w:lvl>
    <w:lvl w:ilvl="8">
      <w:start w:val="1"/>
      <w:numFmt w:val="decimal"/>
      <w:isLgl/>
      <w:lvlText w:val="%1.%2.%3.%4.%5.%6.%7.%8.%9."/>
      <w:lvlJc w:val="left"/>
      <w:pPr>
        <w:ind w:left="2861" w:hanging="1800"/>
      </w:pPr>
    </w:lvl>
  </w:abstractNum>
  <w:abstractNum w:abstractNumId="9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10">
    <w:nsid w:val="667B597A"/>
    <w:multiLevelType w:val="hybridMultilevel"/>
    <w:tmpl w:val="08B2FEE8"/>
    <w:lvl w:ilvl="0" w:tplc="0F9EA4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06"/>
    <w:rsid w:val="000140FA"/>
    <w:rsid w:val="000E73DA"/>
    <w:rsid w:val="00107514"/>
    <w:rsid w:val="001C4606"/>
    <w:rsid w:val="00324123"/>
    <w:rsid w:val="00370986"/>
    <w:rsid w:val="00474991"/>
    <w:rsid w:val="00582A07"/>
    <w:rsid w:val="005E2772"/>
    <w:rsid w:val="00692E84"/>
    <w:rsid w:val="006F4575"/>
    <w:rsid w:val="007A01AC"/>
    <w:rsid w:val="007C33D5"/>
    <w:rsid w:val="007D5029"/>
    <w:rsid w:val="0094342E"/>
    <w:rsid w:val="00973625"/>
    <w:rsid w:val="00993DDC"/>
    <w:rsid w:val="00A43726"/>
    <w:rsid w:val="00C866B7"/>
    <w:rsid w:val="00CC21CC"/>
    <w:rsid w:val="00D43A42"/>
    <w:rsid w:val="00D6140A"/>
    <w:rsid w:val="00D74DD4"/>
    <w:rsid w:val="00D85726"/>
    <w:rsid w:val="00EC7B6C"/>
    <w:rsid w:val="00EF63AE"/>
    <w:rsid w:val="00FD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3A42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5029"/>
    <w:rPr>
      <w:color w:val="000080"/>
      <w:u w:val="single"/>
    </w:rPr>
  </w:style>
  <w:style w:type="paragraph" w:styleId="a4">
    <w:name w:val="Body Text"/>
    <w:basedOn w:val="a"/>
    <w:link w:val="a5"/>
    <w:uiPriority w:val="99"/>
    <w:unhideWhenUsed/>
    <w:rsid w:val="007D5029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7D5029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6">
    <w:name w:val="No Spacing"/>
    <w:uiPriority w:val="1"/>
    <w:qFormat/>
    <w:rsid w:val="007D502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7D5029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D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02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82A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7098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3A42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D43A42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ab">
    <w:name w:val="Цветовое выделение"/>
    <w:rsid w:val="005E2772"/>
    <w:rPr>
      <w:b/>
      <w:bCs/>
      <w:color w:val="26282F"/>
    </w:rPr>
  </w:style>
  <w:style w:type="table" w:styleId="ac">
    <w:name w:val="Table Grid"/>
    <w:basedOn w:val="a1"/>
    <w:uiPriority w:val="59"/>
    <w:rsid w:val="00FD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3A42"/>
    <w:pPr>
      <w:widowControl w:val="0"/>
      <w:tabs>
        <w:tab w:val="num" w:pos="72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5029"/>
    <w:rPr>
      <w:color w:val="000080"/>
      <w:u w:val="single"/>
    </w:rPr>
  </w:style>
  <w:style w:type="paragraph" w:styleId="a4">
    <w:name w:val="Body Text"/>
    <w:basedOn w:val="a"/>
    <w:link w:val="a5"/>
    <w:uiPriority w:val="99"/>
    <w:unhideWhenUsed/>
    <w:rsid w:val="007D5029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7D5029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6">
    <w:name w:val="No Spacing"/>
    <w:uiPriority w:val="1"/>
    <w:qFormat/>
    <w:rsid w:val="007D502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7D5029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D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02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582A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7098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43A42"/>
    <w:rPr>
      <w:rFonts w:ascii="Arial" w:eastAsia="Times New Roman" w:hAnsi="Arial" w:cs="Arial"/>
      <w:b/>
      <w:bCs/>
      <w:color w:val="26282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D43A42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ab">
    <w:name w:val="Цветовое выделение"/>
    <w:rsid w:val="005E2772"/>
    <w:rPr>
      <w:b/>
      <w:bCs/>
      <w:color w:val="26282F"/>
    </w:rPr>
  </w:style>
  <w:style w:type="table" w:styleId="ac">
    <w:name w:val="Table Grid"/>
    <w:basedOn w:val="a1"/>
    <w:uiPriority w:val="59"/>
    <w:rsid w:val="00FD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8EAE-F4EC-420C-B900-A02E4C19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4824</Words>
  <Characters>27499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24</cp:revision>
  <cp:lastPrinted>2016-01-30T07:31:00Z</cp:lastPrinted>
  <dcterms:created xsi:type="dcterms:W3CDTF">2015-10-15T11:22:00Z</dcterms:created>
  <dcterms:modified xsi:type="dcterms:W3CDTF">2016-02-03T06:38:00Z</dcterms:modified>
</cp:coreProperties>
</file>